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B57338" w14:textId="6C573865" w:rsidR="00ED763C" w:rsidRDefault="00ED763C" w:rsidP="00ED763C">
      <w:pPr>
        <w:pStyle w:val="a7"/>
        <w:rPr>
          <w:noProof/>
        </w:rPr>
      </w:pPr>
      <w:r w:rsidRPr="00ED763C">
        <w:rPr>
          <w:rFonts w:hint="eastAsia"/>
          <w:noProof/>
        </w:rPr>
        <w:t>雜阿含經</w:t>
      </w:r>
    </w:p>
    <w:p w14:paraId="390AFB93" w14:textId="691B7473" w:rsidR="00ED763C" w:rsidRDefault="00ED763C" w:rsidP="00ED763C">
      <w:pPr>
        <w:pStyle w:val="juan"/>
        <w:spacing w:before="180"/>
        <w:rPr>
          <w:noProof/>
        </w:rPr>
      </w:pPr>
      <w:r w:rsidRPr="00ED763C">
        <w:rPr>
          <w:rFonts w:hint="eastAsia"/>
          <w:noProof/>
        </w:rPr>
        <w:t>雜阿含經卷第四十八</w:t>
      </w:r>
    </w:p>
    <w:p w14:paraId="20FC277B" w14:textId="5D4F400F" w:rsidR="00ED763C" w:rsidRDefault="00ED763C" w:rsidP="00ED763C">
      <w:pPr>
        <w:pStyle w:val="byline"/>
        <w:rPr>
          <w:noProof/>
        </w:rPr>
      </w:pPr>
      <w:r w:rsidRPr="00ED763C">
        <w:rPr>
          <w:rFonts w:hint="eastAsia"/>
          <w:noProof/>
        </w:rPr>
        <w:t>宋天竺三藏求那跋陀羅譯</w:t>
      </w:r>
    </w:p>
    <w:p w14:paraId="75A67982" w14:textId="445968F3" w:rsidR="00ED763C" w:rsidRDefault="00ED763C" w:rsidP="00ED763C">
      <w:pPr>
        <w:pStyle w:val="2"/>
        <w:rPr>
          <w:noProof/>
        </w:rPr>
      </w:pPr>
      <w:r w:rsidRPr="00ED763C">
        <w:rPr>
          <w:rStyle w:val="af4"/>
          <w:noProof/>
          <w:color w:val="auto"/>
        </w:rPr>
        <w:footnoteReference w:id="1"/>
      </w:r>
      <w:r w:rsidRPr="00ED763C">
        <w:rPr>
          <w:rFonts w:hint="eastAsia"/>
          <w:noProof/>
        </w:rPr>
        <w:t>（一二六七）</w:t>
      </w:r>
    </w:p>
    <w:p w14:paraId="498E6931" w14:textId="351C0287" w:rsidR="00ED763C" w:rsidRDefault="00ED763C" w:rsidP="00ED763C">
      <w:pPr>
        <w:pStyle w:val="default"/>
        <w:spacing w:before="180"/>
        <w:rPr>
          <w:noProof/>
        </w:rPr>
      </w:pPr>
      <w:r w:rsidRPr="00ED763C">
        <w:rPr>
          <w:rFonts w:hint="eastAsia"/>
          <w:noProof/>
        </w:rPr>
        <w:t>如是我聞：</w:t>
      </w:r>
    </w:p>
    <w:p w14:paraId="77376B3B" w14:textId="0E99BD21" w:rsidR="00ED763C" w:rsidRDefault="00ED763C" w:rsidP="00ED763C">
      <w:pPr>
        <w:pStyle w:val="default"/>
        <w:spacing w:before="180"/>
        <w:rPr>
          <w:noProof/>
        </w:rPr>
      </w:pPr>
      <w:r w:rsidRPr="00ED763C">
        <w:rPr>
          <w:rFonts w:hint="eastAsia"/>
          <w:noProof/>
        </w:rPr>
        <w:t>一時，佛住舍衛國祇樹給孤獨園。</w:t>
      </w:r>
    </w:p>
    <w:p w14:paraId="3AB727E1" w14:textId="3AF9446D" w:rsidR="00ED763C" w:rsidRDefault="00ED763C" w:rsidP="00ED763C">
      <w:pPr>
        <w:pStyle w:val="default"/>
        <w:spacing w:before="180"/>
        <w:rPr>
          <w:noProof/>
        </w:rPr>
      </w:pPr>
      <w:r w:rsidRPr="00ED763C">
        <w:rPr>
          <w:rStyle w:val="af4"/>
          <w:noProof/>
        </w:rPr>
        <w:footnoteReference w:id="2"/>
      </w:r>
      <w:r>
        <w:rPr>
          <w:rStyle w:val="corr"/>
          <w:rFonts w:hint="eastAsia"/>
          <w:noProof/>
        </w:rPr>
        <w:t>時，</w:t>
      </w:r>
      <w:r w:rsidRPr="00ED763C">
        <w:rPr>
          <w:rFonts w:hint="eastAsia"/>
          <w:noProof/>
        </w:rPr>
        <w:t>有一天子，容色絕妙，於後夜時來詣佛所，稽首佛足，退坐一面。身諸光明遍照祇樹給孤獨園。</w:t>
      </w:r>
    </w:p>
    <w:p w14:paraId="466741B6" w14:textId="07C2CE3C" w:rsidR="00ED763C" w:rsidRDefault="00ED763C" w:rsidP="00ED763C">
      <w:pPr>
        <w:pStyle w:val="default"/>
        <w:spacing w:before="180"/>
        <w:rPr>
          <w:noProof/>
        </w:rPr>
      </w:pPr>
      <w:r w:rsidRPr="00ED763C">
        <w:rPr>
          <w:rFonts w:hint="eastAsia"/>
          <w:noProof/>
        </w:rPr>
        <w:t>時，彼天子白佛言：「世尊！比丘！比丘度駛流耶？」</w:t>
      </w:r>
    </w:p>
    <w:p w14:paraId="04DC2065" w14:textId="576E95F5" w:rsidR="00ED763C" w:rsidRDefault="00ED763C" w:rsidP="00ED763C">
      <w:pPr>
        <w:pStyle w:val="default"/>
        <w:spacing w:before="180"/>
        <w:rPr>
          <w:noProof/>
        </w:rPr>
      </w:pPr>
      <w:r w:rsidRPr="00ED763C">
        <w:rPr>
          <w:rFonts w:hint="eastAsia"/>
          <w:noProof/>
        </w:rPr>
        <w:t>佛言：「如是，天子！」</w:t>
      </w:r>
    </w:p>
    <w:p w14:paraId="3C8669C9" w14:textId="487BC0C1" w:rsidR="00ED763C" w:rsidRDefault="00ED763C" w:rsidP="00ED763C">
      <w:pPr>
        <w:pStyle w:val="default"/>
        <w:spacing w:before="180"/>
        <w:rPr>
          <w:noProof/>
        </w:rPr>
      </w:pPr>
      <w:r w:rsidRPr="00ED763C">
        <w:rPr>
          <w:rFonts w:hint="eastAsia"/>
          <w:noProof/>
        </w:rPr>
        <w:t>天子復問：「無所攀緣，亦無所住，度駛流耶？」</w:t>
      </w:r>
    </w:p>
    <w:p w14:paraId="64D28C58" w14:textId="4E9E8367" w:rsidR="00ED763C" w:rsidRDefault="00ED763C" w:rsidP="00ED763C">
      <w:pPr>
        <w:pStyle w:val="default"/>
        <w:spacing w:before="180"/>
        <w:rPr>
          <w:noProof/>
        </w:rPr>
      </w:pPr>
      <w:r w:rsidRPr="00ED763C">
        <w:rPr>
          <w:rFonts w:hint="eastAsia"/>
          <w:noProof/>
        </w:rPr>
        <w:t>佛言：「如是，天子！」</w:t>
      </w:r>
    </w:p>
    <w:p w14:paraId="47725B2D" w14:textId="3223F7B6" w:rsidR="00ED763C" w:rsidRDefault="00ED763C" w:rsidP="00ED763C">
      <w:pPr>
        <w:pStyle w:val="default"/>
        <w:spacing w:before="180"/>
        <w:rPr>
          <w:noProof/>
        </w:rPr>
      </w:pPr>
      <w:r w:rsidRPr="00ED763C">
        <w:rPr>
          <w:rFonts w:hint="eastAsia"/>
          <w:noProof/>
        </w:rPr>
        <w:t>天子復問：「無所攀緣，亦無所住而度駛流，其義云何？」</w:t>
      </w:r>
    </w:p>
    <w:p w14:paraId="02AFA13F" w14:textId="28E2CD2C" w:rsidR="00ED763C" w:rsidRDefault="00ED763C" w:rsidP="00ED763C">
      <w:pPr>
        <w:pStyle w:val="default"/>
        <w:spacing w:before="180"/>
        <w:rPr>
          <w:noProof/>
        </w:rPr>
      </w:pPr>
      <w:r w:rsidRPr="00ED763C">
        <w:rPr>
          <w:rFonts w:hint="eastAsia"/>
          <w:noProof/>
        </w:rPr>
        <w:t>佛</w:t>
      </w:r>
      <w:r w:rsidRPr="00ED763C">
        <w:rPr>
          <w:rStyle w:val="af4"/>
          <w:noProof/>
        </w:rPr>
        <w:footnoteReference w:id="3"/>
      </w:r>
      <w:r w:rsidRPr="00ED763C">
        <w:rPr>
          <w:rFonts w:hint="eastAsia"/>
          <w:noProof/>
        </w:rPr>
        <w:t>言：「天子！我如是如是抱，如是如是直進，則不為水之所㵱。如是如是不抱。如是如是不直進，則為水所㵱。如是，天子！名為無所攀緣，亦無所住而度駛流。」</w:t>
      </w:r>
    </w:p>
    <w:p w14:paraId="69F22432" w14:textId="1FE5D279" w:rsidR="00ED763C" w:rsidRDefault="00ED763C" w:rsidP="00ED763C">
      <w:pPr>
        <w:pStyle w:val="default"/>
        <w:spacing w:before="180"/>
        <w:rPr>
          <w:noProof/>
        </w:rPr>
      </w:pPr>
      <w:r w:rsidRPr="00ED763C">
        <w:rPr>
          <w:rFonts w:hint="eastAsia"/>
          <w:noProof/>
        </w:rPr>
        <w:t>時，彼天子復說偈言：</w:t>
      </w:r>
    </w:p>
    <w:p w14:paraId="4C32C76D" w14:textId="3EF3EADD" w:rsidR="00ED763C" w:rsidRDefault="00ED763C" w:rsidP="00ED763C">
      <w:pPr>
        <w:pStyle w:val="lg"/>
        <w:spacing w:before="180"/>
        <w:ind w:left="240" w:hangingChars="100" w:hanging="240"/>
        <w:rPr>
          <w:noProof/>
        </w:rPr>
      </w:pPr>
      <w:r w:rsidRPr="00ED763C">
        <w:rPr>
          <w:rFonts w:hint="eastAsia"/>
          <w:noProof/>
        </w:rPr>
        <w:t>「久見婆羅門，　　逮得般涅槃，</w:t>
      </w:r>
      <w:r>
        <w:rPr>
          <w:rFonts w:hint="eastAsia"/>
          <w:noProof/>
        </w:rPr>
        <w:br/>
      </w:r>
      <w:r w:rsidRPr="00ED763C">
        <w:rPr>
          <w:rFonts w:hint="eastAsia"/>
          <w:noProof/>
        </w:rPr>
        <w:t>一切怖已過，　　永超世恩愛。」</w:t>
      </w:r>
    </w:p>
    <w:p w14:paraId="67F69583" w14:textId="72C04513" w:rsidR="00ED763C" w:rsidRDefault="00ED763C" w:rsidP="00ED763C">
      <w:pPr>
        <w:pStyle w:val="default"/>
        <w:spacing w:before="180"/>
        <w:rPr>
          <w:noProof/>
        </w:rPr>
      </w:pPr>
      <w:r w:rsidRPr="00ED763C">
        <w:rPr>
          <w:rFonts w:hint="eastAsia"/>
          <w:noProof/>
        </w:rPr>
        <w:t>時，彼天子聞佛所說，歡喜隨喜，稽首佛足，即沒不現。</w:t>
      </w:r>
    </w:p>
    <w:p w14:paraId="3184F3F5" w14:textId="5526D7D2" w:rsidR="00ED763C" w:rsidRDefault="00ED763C" w:rsidP="00ED763C">
      <w:pPr>
        <w:pStyle w:val="2"/>
        <w:rPr>
          <w:noProof/>
        </w:rPr>
      </w:pPr>
      <w:r w:rsidRPr="00ED763C">
        <w:rPr>
          <w:rStyle w:val="af4"/>
          <w:noProof/>
          <w:color w:val="auto"/>
        </w:rPr>
        <w:lastRenderedPageBreak/>
        <w:footnoteReference w:id="4"/>
      </w:r>
      <w:r w:rsidRPr="00ED763C">
        <w:rPr>
          <w:rFonts w:hint="eastAsia"/>
          <w:noProof/>
        </w:rPr>
        <w:t>（一二六八）</w:t>
      </w:r>
    </w:p>
    <w:p w14:paraId="6CAB6195" w14:textId="4E327F1C" w:rsidR="00ED763C" w:rsidRDefault="00ED763C" w:rsidP="00ED763C">
      <w:pPr>
        <w:pStyle w:val="default"/>
        <w:spacing w:before="180"/>
        <w:rPr>
          <w:noProof/>
        </w:rPr>
      </w:pPr>
      <w:r w:rsidRPr="00ED763C">
        <w:rPr>
          <w:rFonts w:hint="eastAsia"/>
          <w:noProof/>
        </w:rPr>
        <w:t>如是我聞：</w:t>
      </w:r>
    </w:p>
    <w:p w14:paraId="4C595130" w14:textId="02433DA0" w:rsidR="00ED763C" w:rsidRDefault="00ED763C" w:rsidP="00ED763C">
      <w:pPr>
        <w:pStyle w:val="default"/>
        <w:spacing w:before="180"/>
        <w:rPr>
          <w:noProof/>
        </w:rPr>
      </w:pPr>
      <w:r w:rsidRPr="00ED763C">
        <w:rPr>
          <w:rFonts w:hint="eastAsia"/>
          <w:noProof/>
        </w:rPr>
        <w:t>一時，佛住舍衛國祇樹給孤獨園。時，有一天子，容色絕妙，於後夜時來詣佛所，稽首佛足，退坐一面。其身光明遍照祇樹給孤獨園。</w:t>
      </w:r>
    </w:p>
    <w:p w14:paraId="067F6C41" w14:textId="689FDE8A" w:rsidR="00ED763C" w:rsidRDefault="00ED763C" w:rsidP="00ED763C">
      <w:pPr>
        <w:pStyle w:val="default"/>
        <w:spacing w:before="180"/>
        <w:rPr>
          <w:noProof/>
        </w:rPr>
      </w:pPr>
      <w:r w:rsidRPr="00ED763C">
        <w:rPr>
          <w:rFonts w:hint="eastAsia"/>
          <w:noProof/>
        </w:rPr>
        <w:t>時，彼天子白佛言：「比丘知一切眾生所著、所集，決定解脫、廣解脫、極廣解脫耶？」</w:t>
      </w:r>
    </w:p>
    <w:p w14:paraId="5D88A101" w14:textId="582955E9" w:rsidR="00ED763C" w:rsidRDefault="00ED763C" w:rsidP="00ED763C">
      <w:pPr>
        <w:pStyle w:val="default"/>
        <w:spacing w:before="180"/>
        <w:rPr>
          <w:noProof/>
        </w:rPr>
      </w:pPr>
      <w:r w:rsidRPr="00ED763C">
        <w:rPr>
          <w:rFonts w:hint="eastAsia"/>
          <w:noProof/>
        </w:rPr>
        <w:t>佛告天子：「我悉知一切眾生所著、所集，決定解脫、廣解脫、極廣解脫。」天子白佛：「比丘云何知一切眾生所著、所集，決定解脫、廣解脫、極廣解脫？」</w:t>
      </w:r>
    </w:p>
    <w:p w14:paraId="544AAC0D" w14:textId="44D1AD34" w:rsidR="00ED763C" w:rsidRDefault="00ED763C" w:rsidP="00ED763C">
      <w:pPr>
        <w:pStyle w:val="default"/>
        <w:spacing w:before="180"/>
        <w:rPr>
          <w:noProof/>
        </w:rPr>
      </w:pPr>
      <w:r w:rsidRPr="00ED763C">
        <w:rPr>
          <w:rFonts w:hint="eastAsia"/>
          <w:noProof/>
        </w:rPr>
        <w:t>佛告天子：「愛喜滅盡，我心解脫；心解脫已，故知一切眾生所著、所集，決定解脫、廣解脫、極廣解脫。」</w:t>
      </w:r>
    </w:p>
    <w:p w14:paraId="7B92139B" w14:textId="3AEE6A66" w:rsidR="00ED763C" w:rsidRDefault="00ED763C" w:rsidP="00ED763C">
      <w:pPr>
        <w:pStyle w:val="default"/>
        <w:spacing w:before="180"/>
        <w:rPr>
          <w:noProof/>
        </w:rPr>
      </w:pPr>
      <w:r w:rsidRPr="00ED763C">
        <w:rPr>
          <w:rFonts w:hint="eastAsia"/>
          <w:noProof/>
        </w:rPr>
        <w:t>時，彼天子復說偈言：</w:t>
      </w:r>
    </w:p>
    <w:p w14:paraId="7E698AE7" w14:textId="62EDE569" w:rsidR="00ED763C" w:rsidRDefault="00ED763C" w:rsidP="00ED763C">
      <w:pPr>
        <w:pStyle w:val="lg"/>
        <w:spacing w:before="180"/>
        <w:ind w:left="240" w:hangingChars="100" w:hanging="240"/>
        <w:rPr>
          <w:noProof/>
        </w:rPr>
      </w:pPr>
      <w:r w:rsidRPr="00ED763C">
        <w:rPr>
          <w:rFonts w:hint="eastAsia"/>
          <w:noProof/>
        </w:rPr>
        <w:t>「久見婆羅門，　　逮得般涅槃，</w:t>
      </w:r>
      <w:r>
        <w:rPr>
          <w:rFonts w:hint="eastAsia"/>
          <w:noProof/>
        </w:rPr>
        <w:br/>
      </w:r>
      <w:r w:rsidRPr="00ED763C">
        <w:rPr>
          <w:rFonts w:hint="eastAsia"/>
          <w:noProof/>
        </w:rPr>
        <w:t>一切怖已過，　　永超世恩愛。」</w:t>
      </w:r>
    </w:p>
    <w:p w14:paraId="2F534F9F" w14:textId="00769BE9" w:rsidR="00ED763C" w:rsidRDefault="00ED763C" w:rsidP="00ED763C">
      <w:pPr>
        <w:pStyle w:val="default"/>
        <w:spacing w:before="180"/>
        <w:rPr>
          <w:noProof/>
        </w:rPr>
      </w:pPr>
      <w:r w:rsidRPr="00ED763C">
        <w:rPr>
          <w:rFonts w:hint="eastAsia"/>
          <w:noProof/>
        </w:rPr>
        <w:t>時，彼天子聞佛所說，歡喜隨喜，稽首佛足，即沒不現。</w:t>
      </w:r>
    </w:p>
    <w:p w14:paraId="266F4A4A" w14:textId="6147F3F0" w:rsidR="00ED763C" w:rsidRDefault="00ED763C" w:rsidP="00ED763C">
      <w:pPr>
        <w:pStyle w:val="2"/>
        <w:rPr>
          <w:noProof/>
        </w:rPr>
      </w:pPr>
      <w:r w:rsidRPr="00ED763C">
        <w:rPr>
          <w:rStyle w:val="af4"/>
          <w:noProof/>
          <w:color w:val="auto"/>
        </w:rPr>
        <w:footnoteReference w:id="5"/>
      </w:r>
      <w:r w:rsidRPr="00ED763C">
        <w:rPr>
          <w:rFonts w:hint="eastAsia"/>
          <w:noProof/>
        </w:rPr>
        <w:t>（一二六九）</w:t>
      </w:r>
    </w:p>
    <w:p w14:paraId="64E6AEC6" w14:textId="2066242B" w:rsidR="00ED763C" w:rsidRDefault="00ED763C" w:rsidP="00ED763C">
      <w:pPr>
        <w:pStyle w:val="default"/>
        <w:spacing w:before="180"/>
        <w:rPr>
          <w:noProof/>
        </w:rPr>
      </w:pPr>
      <w:r w:rsidRPr="00ED763C">
        <w:rPr>
          <w:rFonts w:hint="eastAsia"/>
          <w:noProof/>
        </w:rPr>
        <w:t>如是我聞：</w:t>
      </w:r>
    </w:p>
    <w:p w14:paraId="3DF226CD" w14:textId="09864CBB" w:rsidR="00ED763C" w:rsidRDefault="00ED763C" w:rsidP="00ED763C">
      <w:pPr>
        <w:pStyle w:val="default"/>
        <w:spacing w:before="180"/>
        <w:rPr>
          <w:noProof/>
        </w:rPr>
      </w:pPr>
      <w:r w:rsidRPr="00ED763C">
        <w:rPr>
          <w:rFonts w:hint="eastAsia"/>
          <w:noProof/>
        </w:rPr>
        <w:t>一時，佛住舍衛國祇樹給孤獨園。</w:t>
      </w:r>
    </w:p>
    <w:p w14:paraId="102D94F5" w14:textId="003A63E0" w:rsidR="00ED763C" w:rsidRDefault="00ED763C" w:rsidP="00ED763C">
      <w:pPr>
        <w:pStyle w:val="default"/>
        <w:spacing w:before="180"/>
        <w:rPr>
          <w:noProof/>
        </w:rPr>
      </w:pPr>
      <w:r w:rsidRPr="00ED763C">
        <w:rPr>
          <w:rFonts w:hint="eastAsia"/>
          <w:noProof/>
        </w:rPr>
        <w:t>時，有一天子，容色絕妙，於後夜時來詣佛所，稽首佛足，身諸光明遍照祇樹給孤獨園。</w:t>
      </w:r>
    </w:p>
    <w:p w14:paraId="199B9818" w14:textId="5B1635DB" w:rsidR="00ED763C" w:rsidRDefault="00ED763C" w:rsidP="00ED763C">
      <w:pPr>
        <w:pStyle w:val="default"/>
        <w:spacing w:before="180"/>
        <w:rPr>
          <w:noProof/>
        </w:rPr>
      </w:pPr>
      <w:r w:rsidRPr="00ED763C">
        <w:rPr>
          <w:rFonts w:hint="eastAsia"/>
          <w:noProof/>
        </w:rPr>
        <w:t>時，彼天子說偈問佛：</w:t>
      </w:r>
    </w:p>
    <w:p w14:paraId="625C878E" w14:textId="5E9A8B8D" w:rsidR="00ED763C" w:rsidRDefault="00ED763C" w:rsidP="00ED763C">
      <w:pPr>
        <w:pStyle w:val="lg"/>
        <w:spacing w:before="180"/>
        <w:ind w:left="240" w:hangingChars="100" w:hanging="240"/>
        <w:rPr>
          <w:noProof/>
        </w:rPr>
      </w:pPr>
      <w:r w:rsidRPr="00ED763C">
        <w:rPr>
          <w:rFonts w:hint="eastAsia"/>
          <w:noProof/>
        </w:rPr>
        <w:t>「誰度於諸流？　　晝夜勤精進，</w:t>
      </w:r>
      <w:r>
        <w:rPr>
          <w:rFonts w:hint="eastAsia"/>
          <w:noProof/>
        </w:rPr>
        <w:br/>
      </w:r>
      <w:r w:rsidRPr="00ED763C">
        <w:rPr>
          <w:rFonts w:hint="eastAsia"/>
          <w:noProof/>
        </w:rPr>
        <w:t>不攀亦不住，　　何</w:t>
      </w:r>
      <w:r w:rsidRPr="00ED763C">
        <w:rPr>
          <w:rStyle w:val="af4"/>
          <w:noProof/>
          <w:color w:val="auto"/>
        </w:rPr>
        <w:footnoteReference w:id="6"/>
      </w:r>
      <w:r w:rsidRPr="00ED763C">
        <w:rPr>
          <w:rFonts w:hint="eastAsia"/>
          <w:noProof/>
        </w:rPr>
        <w:t>染而不著？」</w:t>
      </w:r>
    </w:p>
    <w:p w14:paraId="0722DAA3" w14:textId="381E742C" w:rsidR="00ED763C" w:rsidRDefault="00ED763C" w:rsidP="00ED763C">
      <w:pPr>
        <w:pStyle w:val="default"/>
        <w:spacing w:before="180"/>
        <w:rPr>
          <w:noProof/>
        </w:rPr>
      </w:pPr>
      <w:r w:rsidRPr="00ED763C">
        <w:rPr>
          <w:rFonts w:hint="eastAsia"/>
          <w:noProof/>
        </w:rPr>
        <w:t>爾時，世尊說偈答言：</w:t>
      </w:r>
    </w:p>
    <w:p w14:paraId="5CDC01A7" w14:textId="759AE101" w:rsidR="00ED763C" w:rsidRDefault="00ED763C" w:rsidP="00ED763C">
      <w:pPr>
        <w:pStyle w:val="lg"/>
        <w:spacing w:before="180"/>
        <w:ind w:left="240" w:hangingChars="100" w:hanging="240"/>
        <w:rPr>
          <w:noProof/>
        </w:rPr>
      </w:pPr>
      <w:r w:rsidRPr="00ED763C">
        <w:rPr>
          <w:rFonts w:hint="eastAsia"/>
          <w:noProof/>
        </w:rPr>
        <w:lastRenderedPageBreak/>
        <w:t>「一切戒具足，　　智慧善正受，</w:t>
      </w:r>
      <w:r>
        <w:rPr>
          <w:rFonts w:hint="eastAsia"/>
          <w:noProof/>
        </w:rPr>
        <w:br/>
      </w:r>
      <w:r w:rsidRPr="00ED763C">
        <w:rPr>
          <w:rFonts w:hint="eastAsia"/>
          <w:noProof/>
        </w:rPr>
        <w:t>內思惟繫念，　　度難度諸流。</w:t>
      </w:r>
      <w:r>
        <w:rPr>
          <w:rFonts w:hint="eastAsia"/>
          <w:noProof/>
        </w:rPr>
        <w:br/>
      </w:r>
      <w:r w:rsidRPr="00ED763C">
        <w:rPr>
          <w:rFonts w:hint="eastAsia"/>
          <w:noProof/>
        </w:rPr>
        <w:t>不樂於欲想，　　超越於色結，</w:t>
      </w:r>
      <w:r>
        <w:rPr>
          <w:rFonts w:hint="eastAsia"/>
          <w:noProof/>
        </w:rPr>
        <w:br/>
      </w:r>
      <w:r w:rsidRPr="00ED763C">
        <w:rPr>
          <w:rFonts w:hint="eastAsia"/>
          <w:noProof/>
        </w:rPr>
        <w:t>不繫亦不住，　　於染亦不著。」</w:t>
      </w:r>
    </w:p>
    <w:p w14:paraId="7B23F4D9" w14:textId="6A5EDF08" w:rsidR="00ED763C" w:rsidRDefault="00ED763C" w:rsidP="00ED763C">
      <w:pPr>
        <w:pStyle w:val="default"/>
        <w:spacing w:before="180"/>
        <w:rPr>
          <w:noProof/>
        </w:rPr>
      </w:pPr>
      <w:r w:rsidRPr="00ED763C">
        <w:rPr>
          <w:rFonts w:hint="eastAsia"/>
          <w:noProof/>
        </w:rPr>
        <w:t>時，彼天子復說偈言：</w:t>
      </w:r>
    </w:p>
    <w:p w14:paraId="15F8BB2A" w14:textId="6D0648DF" w:rsidR="00ED763C" w:rsidRDefault="00ED763C" w:rsidP="00ED763C">
      <w:pPr>
        <w:pStyle w:val="lg"/>
        <w:spacing w:before="180"/>
        <w:ind w:left="240" w:hangingChars="100" w:hanging="240"/>
        <w:rPr>
          <w:noProof/>
        </w:rPr>
      </w:pPr>
      <w:r w:rsidRPr="00ED763C">
        <w:rPr>
          <w:rFonts w:hint="eastAsia"/>
          <w:noProof/>
        </w:rPr>
        <w:t>「久見婆羅門，　　逮得般涅槃，</w:t>
      </w:r>
      <w:r>
        <w:rPr>
          <w:rFonts w:hint="eastAsia"/>
          <w:noProof/>
        </w:rPr>
        <w:br/>
      </w:r>
      <w:r w:rsidRPr="00ED763C">
        <w:rPr>
          <w:rFonts w:hint="eastAsia"/>
          <w:noProof/>
        </w:rPr>
        <w:t>一切怖已過，　　永超世恩愛。」</w:t>
      </w:r>
    </w:p>
    <w:p w14:paraId="071D080E" w14:textId="7753CB3A" w:rsidR="00ED763C" w:rsidRDefault="00ED763C" w:rsidP="00ED763C">
      <w:pPr>
        <w:pStyle w:val="default"/>
        <w:spacing w:before="180"/>
        <w:rPr>
          <w:noProof/>
        </w:rPr>
      </w:pPr>
      <w:r w:rsidRPr="00ED763C">
        <w:rPr>
          <w:rFonts w:hint="eastAsia"/>
          <w:noProof/>
        </w:rPr>
        <w:t>時，彼天子聞佛所說，歡喜隨喜，稽首佛足，即沒不現。</w:t>
      </w:r>
    </w:p>
    <w:p w14:paraId="21C6F184" w14:textId="64A857D8" w:rsidR="00ED763C" w:rsidRDefault="00ED763C" w:rsidP="00ED763C">
      <w:pPr>
        <w:pStyle w:val="2"/>
        <w:rPr>
          <w:noProof/>
        </w:rPr>
      </w:pPr>
      <w:r w:rsidRPr="00ED763C">
        <w:rPr>
          <w:rStyle w:val="af4"/>
          <w:noProof/>
          <w:color w:val="auto"/>
        </w:rPr>
        <w:footnoteReference w:id="7"/>
      </w:r>
      <w:r w:rsidRPr="00ED763C">
        <w:rPr>
          <w:rFonts w:hint="eastAsia"/>
          <w:noProof/>
        </w:rPr>
        <w:t>（一二七〇）</w:t>
      </w:r>
    </w:p>
    <w:p w14:paraId="04E5B05F" w14:textId="293EE957" w:rsidR="00ED763C" w:rsidRDefault="00ED763C" w:rsidP="00ED763C">
      <w:pPr>
        <w:pStyle w:val="default"/>
        <w:spacing w:before="180"/>
        <w:rPr>
          <w:noProof/>
        </w:rPr>
      </w:pPr>
      <w:r w:rsidRPr="00ED763C">
        <w:rPr>
          <w:rFonts w:hint="eastAsia"/>
          <w:noProof/>
        </w:rPr>
        <w:t>如是我聞：</w:t>
      </w:r>
    </w:p>
    <w:p w14:paraId="7E8D0BFB" w14:textId="6D8A6959" w:rsidR="00ED763C" w:rsidRDefault="00ED763C" w:rsidP="00ED763C">
      <w:pPr>
        <w:pStyle w:val="default"/>
        <w:spacing w:before="180"/>
        <w:rPr>
          <w:noProof/>
        </w:rPr>
      </w:pPr>
      <w:r w:rsidRPr="00ED763C">
        <w:rPr>
          <w:rFonts w:hint="eastAsia"/>
          <w:noProof/>
        </w:rPr>
        <w:t>一時，佛住王舍城山谷精舍。</w:t>
      </w:r>
    </w:p>
    <w:p w14:paraId="646A12A2" w14:textId="71F864C1" w:rsidR="00ED763C" w:rsidRDefault="00ED763C" w:rsidP="00ED763C">
      <w:pPr>
        <w:pStyle w:val="default"/>
        <w:spacing w:before="180"/>
        <w:rPr>
          <w:noProof/>
        </w:rPr>
      </w:pPr>
      <w:r w:rsidRPr="00ED763C">
        <w:rPr>
          <w:rFonts w:hint="eastAsia"/>
          <w:noProof/>
        </w:rPr>
        <w:t>時，有拘迦尼，是光明天女，容色絕妙，於後夜時來詣佛所，稽首佛足，身諸光明遍照山谷。</w:t>
      </w:r>
    </w:p>
    <w:p w14:paraId="4EF87453" w14:textId="613E2FD4" w:rsidR="00ED763C" w:rsidRDefault="00ED763C" w:rsidP="00ED763C">
      <w:pPr>
        <w:pStyle w:val="default"/>
        <w:spacing w:before="180"/>
        <w:rPr>
          <w:noProof/>
        </w:rPr>
      </w:pPr>
      <w:r w:rsidRPr="00ED763C">
        <w:rPr>
          <w:rFonts w:hint="eastAsia"/>
          <w:noProof/>
        </w:rPr>
        <w:t>時，拘迦尼天女而說偈言：</w:t>
      </w:r>
    </w:p>
    <w:p w14:paraId="0550CD99" w14:textId="7EB618CC" w:rsidR="00ED763C" w:rsidRDefault="00ED763C" w:rsidP="00ED763C">
      <w:pPr>
        <w:pStyle w:val="lg"/>
        <w:spacing w:before="180"/>
        <w:ind w:left="240" w:hangingChars="100" w:hanging="240"/>
        <w:rPr>
          <w:noProof/>
        </w:rPr>
      </w:pPr>
      <w:r w:rsidRPr="00ED763C">
        <w:rPr>
          <w:rFonts w:hint="eastAsia"/>
          <w:noProof/>
        </w:rPr>
        <w:t>「其心不為惡，　　及身口世間，</w:t>
      </w:r>
      <w:r>
        <w:rPr>
          <w:rFonts w:hint="eastAsia"/>
          <w:noProof/>
        </w:rPr>
        <w:br/>
      </w:r>
      <w:r w:rsidRPr="00ED763C">
        <w:rPr>
          <w:rFonts w:hint="eastAsia"/>
          <w:noProof/>
        </w:rPr>
        <w:t>五欲悉虛空，　　正智正繫念，</w:t>
      </w:r>
      <w:r>
        <w:rPr>
          <w:rFonts w:hint="eastAsia"/>
          <w:noProof/>
        </w:rPr>
        <w:br/>
      </w:r>
      <w:r w:rsidRPr="00ED763C">
        <w:rPr>
          <w:rFonts w:hint="eastAsia"/>
          <w:noProof/>
        </w:rPr>
        <w:t>不習近眾苦，　　非義和合者。」</w:t>
      </w:r>
    </w:p>
    <w:p w14:paraId="03BE6019" w14:textId="721FB965" w:rsidR="00ED763C" w:rsidRDefault="00ED763C" w:rsidP="00ED763C">
      <w:pPr>
        <w:pStyle w:val="default"/>
        <w:spacing w:before="180"/>
        <w:rPr>
          <w:noProof/>
        </w:rPr>
      </w:pPr>
      <w:r w:rsidRPr="00ED763C">
        <w:rPr>
          <w:rFonts w:hint="eastAsia"/>
          <w:noProof/>
        </w:rPr>
        <w:t>佛告天女：「如是，如是。</w:t>
      </w:r>
    </w:p>
    <w:p w14:paraId="2CCD814B" w14:textId="144600FE" w:rsidR="00ED763C" w:rsidRDefault="00ED763C" w:rsidP="00ED763C">
      <w:pPr>
        <w:pStyle w:val="lg"/>
        <w:spacing w:before="180"/>
        <w:ind w:left="240" w:hangingChars="100" w:hanging="240"/>
        <w:rPr>
          <w:noProof/>
        </w:rPr>
      </w:pPr>
      <w:r w:rsidRPr="00ED763C">
        <w:rPr>
          <w:rFonts w:hint="eastAsia"/>
          <w:noProof/>
        </w:rPr>
        <w:t>「其心不為惡，　　及身口世間，</w:t>
      </w:r>
      <w:r>
        <w:rPr>
          <w:rFonts w:hint="eastAsia"/>
          <w:noProof/>
        </w:rPr>
        <w:br/>
      </w:r>
      <w:r w:rsidRPr="00ED763C">
        <w:rPr>
          <w:rFonts w:hint="eastAsia"/>
          <w:noProof/>
        </w:rPr>
        <w:t>五欲悉虛空，　　正智正繫念，</w:t>
      </w:r>
      <w:r>
        <w:rPr>
          <w:rFonts w:hint="eastAsia"/>
          <w:noProof/>
        </w:rPr>
        <w:br/>
      </w:r>
      <w:r w:rsidRPr="00ED763C">
        <w:rPr>
          <w:rFonts w:hint="eastAsia"/>
          <w:noProof/>
        </w:rPr>
        <w:t>不習近眾苦，　　非義和合者。」</w:t>
      </w:r>
    </w:p>
    <w:p w14:paraId="1C0260A3" w14:textId="2BBAA2ED" w:rsidR="00ED763C" w:rsidRDefault="00ED763C" w:rsidP="00ED763C">
      <w:pPr>
        <w:pStyle w:val="default"/>
        <w:spacing w:before="180"/>
        <w:rPr>
          <w:noProof/>
        </w:rPr>
      </w:pPr>
      <w:r w:rsidRPr="00ED763C">
        <w:rPr>
          <w:rFonts w:hint="eastAsia"/>
          <w:noProof/>
        </w:rPr>
        <w:t>時，</w:t>
      </w:r>
      <w:r w:rsidRPr="00ED763C">
        <w:rPr>
          <w:rStyle w:val="af4"/>
          <w:noProof/>
        </w:rPr>
        <w:footnoteReference w:id="8"/>
      </w:r>
      <w:r w:rsidRPr="00ED763C">
        <w:rPr>
          <w:rFonts w:hint="eastAsia"/>
          <w:noProof/>
        </w:rPr>
        <w:t>拘迦那娑天女聞佛所說，歡喜隨喜，稽首佛足，即沒不現。</w:t>
      </w:r>
    </w:p>
    <w:p w14:paraId="31E0A8E6" w14:textId="320933D1" w:rsidR="00ED763C" w:rsidRDefault="00ED763C" w:rsidP="00ED763C">
      <w:pPr>
        <w:pStyle w:val="default"/>
        <w:spacing w:before="180"/>
        <w:rPr>
          <w:noProof/>
        </w:rPr>
      </w:pPr>
      <w:r w:rsidRPr="00ED763C">
        <w:rPr>
          <w:rFonts w:hint="eastAsia"/>
          <w:noProof/>
        </w:rPr>
        <w:t>爾時，世尊夜過晨朝，入於僧中，敷尼師</w:t>
      </w:r>
      <w:r w:rsidRPr="00ED763C">
        <w:rPr>
          <w:rStyle w:val="af4"/>
          <w:noProof/>
        </w:rPr>
        <w:footnoteReference w:id="9"/>
      </w:r>
      <w:r w:rsidRPr="00ED763C">
        <w:rPr>
          <w:rFonts w:hint="eastAsia"/>
          <w:noProof/>
        </w:rPr>
        <w:t>壇，於大眾前坐，告諸比丘：「昨日夜後，有</w:t>
      </w:r>
      <w:r w:rsidRPr="00ED763C">
        <w:rPr>
          <w:rStyle w:val="af4"/>
          <w:noProof/>
        </w:rPr>
        <w:footnoteReference w:id="10"/>
      </w:r>
      <w:r w:rsidRPr="00ED763C">
        <w:rPr>
          <w:rFonts w:hint="eastAsia"/>
          <w:noProof/>
        </w:rPr>
        <w:t>拘迦那天女，容色</w:t>
      </w:r>
      <w:r w:rsidRPr="00ED763C">
        <w:rPr>
          <w:rStyle w:val="af4"/>
          <w:noProof/>
        </w:rPr>
        <w:footnoteReference w:id="11"/>
      </w:r>
      <w:r w:rsidRPr="00ED763C">
        <w:rPr>
          <w:rFonts w:hint="eastAsia"/>
          <w:noProof/>
        </w:rPr>
        <w:t>絕妙，來詣我所，稽首我足，退坐一面而說偈言：</w:t>
      </w:r>
    </w:p>
    <w:p w14:paraId="6A6D65F2" w14:textId="52485A7A" w:rsidR="00ED763C" w:rsidRDefault="00ED763C" w:rsidP="00ED763C">
      <w:pPr>
        <w:pStyle w:val="lg"/>
        <w:spacing w:before="180"/>
        <w:ind w:left="240" w:hangingChars="100" w:hanging="240"/>
        <w:rPr>
          <w:noProof/>
        </w:rPr>
      </w:pPr>
      <w:r w:rsidRPr="00ED763C">
        <w:rPr>
          <w:rFonts w:hint="eastAsia"/>
          <w:noProof/>
        </w:rPr>
        <w:t>「其心不為惡，　　及身口世間，</w:t>
      </w:r>
      <w:r>
        <w:rPr>
          <w:rFonts w:hint="eastAsia"/>
          <w:noProof/>
        </w:rPr>
        <w:br/>
      </w:r>
      <w:r w:rsidRPr="00ED763C">
        <w:rPr>
          <w:rFonts w:hint="eastAsia"/>
          <w:noProof/>
        </w:rPr>
        <w:t>五欲悉虛空，　　正智正繫念，</w:t>
      </w:r>
      <w:r>
        <w:rPr>
          <w:rFonts w:hint="eastAsia"/>
          <w:noProof/>
        </w:rPr>
        <w:br/>
      </w:r>
      <w:r w:rsidRPr="00ED763C">
        <w:rPr>
          <w:rFonts w:hint="eastAsia"/>
          <w:noProof/>
        </w:rPr>
        <w:t>不習近眾苦，　　非義和合者。」</w:t>
      </w:r>
    </w:p>
    <w:p w14:paraId="7CD64497" w14:textId="284CE854" w:rsidR="00ED763C" w:rsidRDefault="00ED763C" w:rsidP="00ED763C">
      <w:pPr>
        <w:pStyle w:val="default"/>
        <w:spacing w:before="180"/>
        <w:rPr>
          <w:noProof/>
        </w:rPr>
      </w:pPr>
      <w:r w:rsidRPr="00ED763C">
        <w:rPr>
          <w:rFonts w:hint="eastAsia"/>
          <w:noProof/>
        </w:rPr>
        <w:lastRenderedPageBreak/>
        <w:t>我即答言：「如是，天女！如是，天女！</w:t>
      </w:r>
    </w:p>
    <w:p w14:paraId="7502B3A2" w14:textId="738849B0" w:rsidR="00ED763C" w:rsidRDefault="00ED763C" w:rsidP="00ED763C">
      <w:pPr>
        <w:pStyle w:val="lg"/>
        <w:spacing w:before="180"/>
        <w:ind w:left="240" w:hangingChars="100" w:hanging="240"/>
        <w:rPr>
          <w:noProof/>
        </w:rPr>
      </w:pPr>
      <w:r w:rsidRPr="00ED763C">
        <w:rPr>
          <w:rFonts w:hint="eastAsia"/>
          <w:noProof/>
        </w:rPr>
        <w:t>「其心不為惡，　　及身口世間，</w:t>
      </w:r>
      <w:r>
        <w:rPr>
          <w:rFonts w:hint="eastAsia"/>
          <w:noProof/>
        </w:rPr>
        <w:br/>
      </w:r>
      <w:r w:rsidRPr="00ED763C">
        <w:rPr>
          <w:rFonts w:hint="eastAsia"/>
          <w:noProof/>
        </w:rPr>
        <w:t>五欲悉虛空，　　正智正繫念，</w:t>
      </w:r>
      <w:r>
        <w:rPr>
          <w:rFonts w:hint="eastAsia"/>
          <w:noProof/>
        </w:rPr>
        <w:br/>
      </w:r>
      <w:r w:rsidRPr="00ED763C">
        <w:rPr>
          <w:rFonts w:hint="eastAsia"/>
          <w:noProof/>
        </w:rPr>
        <w:t>不習近眾苦，　　非義和合者。</w:t>
      </w:r>
    </w:p>
    <w:p w14:paraId="6E909E55" w14:textId="38CE4457" w:rsidR="00ED763C" w:rsidRDefault="00ED763C" w:rsidP="00ED763C">
      <w:pPr>
        <w:pStyle w:val="default"/>
        <w:spacing w:before="180"/>
        <w:rPr>
          <w:noProof/>
        </w:rPr>
      </w:pPr>
      <w:r w:rsidRPr="00ED763C">
        <w:rPr>
          <w:rFonts w:hint="eastAsia"/>
          <w:noProof/>
        </w:rPr>
        <w:t>「說是語時，拘迦尼天女聞我所說，歡喜隨喜，稽首我足，即沒不現。」</w:t>
      </w:r>
    </w:p>
    <w:p w14:paraId="2F42B129" w14:textId="5C209E56" w:rsidR="00ED763C" w:rsidRDefault="00ED763C" w:rsidP="00ED763C">
      <w:pPr>
        <w:pStyle w:val="default"/>
        <w:spacing w:before="180"/>
        <w:rPr>
          <w:noProof/>
        </w:rPr>
      </w:pPr>
      <w:r w:rsidRPr="00ED763C">
        <w:rPr>
          <w:rFonts w:hint="eastAsia"/>
          <w:noProof/>
        </w:rPr>
        <w:t>佛說此經已，諸比丘聞佛所說，歡喜奉行。</w:t>
      </w:r>
    </w:p>
    <w:p w14:paraId="164FBCE7" w14:textId="6A673630" w:rsidR="00ED763C" w:rsidRDefault="00ED763C" w:rsidP="00ED763C">
      <w:pPr>
        <w:pStyle w:val="2"/>
        <w:rPr>
          <w:noProof/>
        </w:rPr>
      </w:pPr>
      <w:r w:rsidRPr="00ED763C">
        <w:rPr>
          <w:rStyle w:val="af4"/>
          <w:noProof/>
          <w:color w:val="auto"/>
        </w:rPr>
        <w:footnoteReference w:id="12"/>
      </w:r>
      <w:r w:rsidRPr="00ED763C">
        <w:rPr>
          <w:rFonts w:hint="eastAsia"/>
          <w:noProof/>
        </w:rPr>
        <w:t>（一二七一）</w:t>
      </w:r>
    </w:p>
    <w:p w14:paraId="25FE896B" w14:textId="1496AD53" w:rsidR="00ED763C" w:rsidRDefault="00ED763C" w:rsidP="00ED763C">
      <w:pPr>
        <w:pStyle w:val="default"/>
        <w:spacing w:before="180"/>
        <w:rPr>
          <w:noProof/>
        </w:rPr>
      </w:pPr>
      <w:r w:rsidRPr="00ED763C">
        <w:rPr>
          <w:rFonts w:hint="eastAsia"/>
          <w:noProof/>
        </w:rPr>
        <w:t>如是我聞：</w:t>
      </w:r>
    </w:p>
    <w:p w14:paraId="100D1FE2" w14:textId="7384137A" w:rsidR="00ED763C" w:rsidRDefault="00ED763C" w:rsidP="00ED763C">
      <w:pPr>
        <w:pStyle w:val="default"/>
        <w:spacing w:before="180"/>
        <w:rPr>
          <w:noProof/>
        </w:rPr>
      </w:pPr>
      <w:r w:rsidRPr="00ED763C">
        <w:rPr>
          <w:rFonts w:hint="eastAsia"/>
          <w:noProof/>
        </w:rPr>
        <w:t>一時，佛住王舍城山谷精舍。</w:t>
      </w:r>
    </w:p>
    <w:p w14:paraId="1F6B56F1" w14:textId="2CEC36B8" w:rsidR="00ED763C" w:rsidRDefault="00ED763C" w:rsidP="00ED763C">
      <w:pPr>
        <w:pStyle w:val="default"/>
        <w:spacing w:before="180"/>
        <w:rPr>
          <w:noProof/>
        </w:rPr>
      </w:pPr>
      <w:r w:rsidRPr="00ED763C">
        <w:rPr>
          <w:rFonts w:hint="eastAsia"/>
          <w:noProof/>
        </w:rPr>
        <w:t>爾時，尊者阿難告諸比丘：「我今當說四句法經。諦聽，善思，當為汝說何等為四句</w:t>
      </w:r>
      <w:r w:rsidRPr="00ED763C">
        <w:rPr>
          <w:rStyle w:val="af4"/>
          <w:noProof/>
        </w:rPr>
        <w:footnoteReference w:id="13"/>
      </w:r>
      <w:r w:rsidRPr="00ED763C">
        <w:rPr>
          <w:rFonts w:hint="eastAsia"/>
          <w:noProof/>
        </w:rPr>
        <w:t>法經。」</w:t>
      </w:r>
    </w:p>
    <w:p w14:paraId="2ECA4CA6" w14:textId="7CFBED02" w:rsidR="00ED763C" w:rsidRDefault="00ED763C" w:rsidP="00ED763C">
      <w:pPr>
        <w:pStyle w:val="default"/>
        <w:spacing w:before="180"/>
        <w:rPr>
          <w:noProof/>
        </w:rPr>
      </w:pPr>
      <w:r w:rsidRPr="00ED763C">
        <w:rPr>
          <w:rFonts w:hint="eastAsia"/>
          <w:noProof/>
        </w:rPr>
        <w:t>爾時，尊者阿難即說偈言：</w:t>
      </w:r>
    </w:p>
    <w:p w14:paraId="15877428" w14:textId="488FC74E" w:rsidR="00ED763C" w:rsidRDefault="00ED763C" w:rsidP="00ED763C">
      <w:pPr>
        <w:pStyle w:val="lg"/>
        <w:spacing w:before="180"/>
        <w:ind w:left="240" w:hangingChars="100" w:hanging="240"/>
        <w:rPr>
          <w:noProof/>
        </w:rPr>
      </w:pPr>
      <w:r w:rsidRPr="00ED763C">
        <w:rPr>
          <w:rFonts w:hint="eastAsia"/>
          <w:noProof/>
        </w:rPr>
        <w:t>「其心不為惡，　　及身口世間，</w:t>
      </w:r>
      <w:r>
        <w:rPr>
          <w:rFonts w:hint="eastAsia"/>
          <w:noProof/>
        </w:rPr>
        <w:br/>
      </w:r>
      <w:r w:rsidRPr="00ED763C">
        <w:rPr>
          <w:rFonts w:hint="eastAsia"/>
          <w:noProof/>
        </w:rPr>
        <w:t>五欲悉虛空，　　正智正繫念，</w:t>
      </w:r>
      <w:r>
        <w:rPr>
          <w:rFonts w:hint="eastAsia"/>
          <w:noProof/>
        </w:rPr>
        <w:br/>
      </w:r>
      <w:r w:rsidRPr="00ED763C">
        <w:rPr>
          <w:rFonts w:hint="eastAsia"/>
          <w:noProof/>
        </w:rPr>
        <w:t>不習近眾苦，　　非義和合者。</w:t>
      </w:r>
    </w:p>
    <w:p w14:paraId="514E4194" w14:textId="5A4156B9" w:rsidR="00ED763C" w:rsidRDefault="00ED763C" w:rsidP="00ED763C">
      <w:pPr>
        <w:pStyle w:val="default"/>
        <w:spacing w:before="180"/>
        <w:rPr>
          <w:noProof/>
        </w:rPr>
      </w:pPr>
      <w:r w:rsidRPr="00ED763C">
        <w:rPr>
          <w:rFonts w:hint="eastAsia"/>
          <w:noProof/>
        </w:rPr>
        <w:t>「諸比丘！是名四句法經。」</w:t>
      </w:r>
    </w:p>
    <w:p w14:paraId="3DAF8C28" w14:textId="17A8D877" w:rsidR="00ED763C" w:rsidRDefault="00ED763C" w:rsidP="00ED763C">
      <w:pPr>
        <w:pStyle w:val="default"/>
        <w:spacing w:before="180"/>
        <w:rPr>
          <w:noProof/>
        </w:rPr>
      </w:pPr>
      <w:r w:rsidRPr="00ED763C">
        <w:rPr>
          <w:rFonts w:hint="eastAsia"/>
          <w:noProof/>
        </w:rPr>
        <w:t>爾時，有一異婆羅門，去尊者阿難不遠，為諸年少婆羅門受誦經。時，彼婆羅門作是念：「若沙門阿難所說偈，於我所說經，便是非人所說。」</w:t>
      </w:r>
    </w:p>
    <w:p w14:paraId="111D787E" w14:textId="43851E3A" w:rsidR="00ED763C" w:rsidRDefault="00ED763C" w:rsidP="00ED763C">
      <w:pPr>
        <w:pStyle w:val="default"/>
        <w:spacing w:before="180"/>
        <w:rPr>
          <w:noProof/>
        </w:rPr>
      </w:pPr>
      <w:r w:rsidRPr="00ED763C">
        <w:rPr>
          <w:rFonts w:hint="eastAsia"/>
          <w:noProof/>
        </w:rPr>
        <w:t>時，彼婆羅門即往詣佛所，與世尊</w:t>
      </w:r>
      <w:r w:rsidRPr="00ED763C">
        <w:rPr>
          <w:rStyle w:val="af4"/>
          <w:noProof/>
        </w:rPr>
        <w:footnoteReference w:id="14"/>
      </w:r>
      <w:r w:rsidRPr="00ED763C">
        <w:rPr>
          <w:rFonts w:hint="eastAsia"/>
          <w:noProof/>
        </w:rPr>
        <w:t>面相問訊慰勞已，退坐一面，白佛言：「瞿曇！沙門阿難所說偈言：</w:t>
      </w:r>
    </w:p>
    <w:p w14:paraId="1FC39424" w14:textId="4DABDA70" w:rsidR="00ED763C" w:rsidRDefault="00ED763C" w:rsidP="00ED763C">
      <w:pPr>
        <w:pStyle w:val="lg"/>
        <w:spacing w:before="180"/>
        <w:ind w:left="240" w:hangingChars="100" w:hanging="240"/>
        <w:rPr>
          <w:noProof/>
        </w:rPr>
      </w:pPr>
      <w:r w:rsidRPr="00ED763C">
        <w:rPr>
          <w:rFonts w:hint="eastAsia"/>
          <w:noProof/>
        </w:rPr>
        <w:t>「其心不為惡，　　及身口世間，</w:t>
      </w:r>
      <w:r>
        <w:rPr>
          <w:rFonts w:hint="eastAsia"/>
          <w:noProof/>
        </w:rPr>
        <w:br/>
      </w:r>
      <w:r w:rsidRPr="00ED763C">
        <w:rPr>
          <w:rFonts w:hint="eastAsia"/>
          <w:noProof/>
        </w:rPr>
        <w:t>五欲悉虛空，　　正智正繫念，</w:t>
      </w:r>
      <w:r>
        <w:rPr>
          <w:rFonts w:hint="eastAsia"/>
          <w:noProof/>
        </w:rPr>
        <w:br/>
      </w:r>
      <w:r w:rsidRPr="00ED763C">
        <w:rPr>
          <w:rFonts w:hint="eastAsia"/>
          <w:noProof/>
        </w:rPr>
        <w:t>不習近眾苦，　　非義和合者。</w:t>
      </w:r>
    </w:p>
    <w:p w14:paraId="40A2E527" w14:textId="5331B4E8" w:rsidR="00ED763C" w:rsidRDefault="00ED763C" w:rsidP="00ED763C">
      <w:pPr>
        <w:pStyle w:val="default"/>
        <w:spacing w:before="180"/>
        <w:rPr>
          <w:noProof/>
        </w:rPr>
      </w:pPr>
      <w:r w:rsidRPr="00ED763C">
        <w:rPr>
          <w:rFonts w:hint="eastAsia"/>
          <w:noProof/>
        </w:rPr>
        <w:t>「如</w:t>
      </w:r>
      <w:r w:rsidRPr="00ED763C">
        <w:rPr>
          <w:rStyle w:val="af4"/>
          <w:noProof/>
        </w:rPr>
        <w:footnoteReference w:id="15"/>
      </w:r>
      <w:r w:rsidRPr="00ED763C">
        <w:rPr>
          <w:rFonts w:hint="eastAsia"/>
          <w:noProof/>
        </w:rPr>
        <w:t>是等所說，則是非人語，非為人語。」</w:t>
      </w:r>
    </w:p>
    <w:p w14:paraId="7612E9E3" w14:textId="34F61707" w:rsidR="00ED763C" w:rsidRDefault="00ED763C" w:rsidP="00ED763C">
      <w:pPr>
        <w:pStyle w:val="default"/>
        <w:spacing w:before="180"/>
        <w:rPr>
          <w:noProof/>
        </w:rPr>
      </w:pPr>
      <w:r w:rsidRPr="00ED763C">
        <w:rPr>
          <w:rFonts w:hint="eastAsia"/>
          <w:noProof/>
        </w:rPr>
        <w:t>佛告婆羅門：「如是，如是，婆羅門！是非人語，非為人語也。時，有拘迦尼天女來詣我所，稽首我足，退坐一面而說偈言：</w:t>
      </w:r>
    </w:p>
    <w:p w14:paraId="68089638" w14:textId="2FCCBB74" w:rsidR="00ED763C" w:rsidRDefault="00ED763C" w:rsidP="00ED763C">
      <w:pPr>
        <w:pStyle w:val="lg"/>
        <w:spacing w:before="180"/>
        <w:ind w:left="240" w:hangingChars="100" w:hanging="240"/>
        <w:rPr>
          <w:noProof/>
        </w:rPr>
      </w:pPr>
      <w:r w:rsidRPr="00ED763C">
        <w:rPr>
          <w:rFonts w:hint="eastAsia"/>
          <w:noProof/>
        </w:rPr>
        <w:lastRenderedPageBreak/>
        <w:t>「其心不為惡，　　及身口世間，</w:t>
      </w:r>
      <w:r>
        <w:rPr>
          <w:rFonts w:hint="eastAsia"/>
          <w:noProof/>
        </w:rPr>
        <w:br/>
      </w:r>
      <w:r w:rsidRPr="00ED763C">
        <w:rPr>
          <w:rFonts w:hint="eastAsia"/>
          <w:noProof/>
        </w:rPr>
        <w:t>五欲悉虛空，　　正智正繫念，</w:t>
      </w:r>
      <w:r>
        <w:rPr>
          <w:rFonts w:hint="eastAsia"/>
          <w:noProof/>
        </w:rPr>
        <w:br/>
      </w:r>
      <w:r w:rsidRPr="00ED763C">
        <w:rPr>
          <w:rFonts w:hint="eastAsia"/>
          <w:noProof/>
        </w:rPr>
        <w:t>不習近眾苦，　　非義和合者。」</w:t>
      </w:r>
    </w:p>
    <w:p w14:paraId="74F733DB" w14:textId="696B81B5" w:rsidR="00ED763C" w:rsidRDefault="00ED763C" w:rsidP="00ED763C">
      <w:pPr>
        <w:pStyle w:val="default"/>
        <w:spacing w:before="180"/>
        <w:rPr>
          <w:noProof/>
        </w:rPr>
      </w:pPr>
      <w:r w:rsidRPr="00ED763C">
        <w:rPr>
          <w:rFonts w:hint="eastAsia"/>
          <w:noProof/>
        </w:rPr>
        <w:t>「我時答言：『如是，如是，如天女所言：</w:t>
      </w:r>
    </w:p>
    <w:p w14:paraId="2EB02F3C" w14:textId="0700F36E" w:rsidR="00ED763C" w:rsidRDefault="00ED763C" w:rsidP="00ED763C">
      <w:pPr>
        <w:pStyle w:val="lg"/>
        <w:spacing w:before="180"/>
        <w:ind w:left="720" w:hangingChars="300" w:hanging="720"/>
        <w:rPr>
          <w:noProof/>
        </w:rPr>
      </w:pPr>
      <w:r w:rsidRPr="00ED763C">
        <w:rPr>
          <w:rFonts w:hint="eastAsia"/>
          <w:noProof/>
        </w:rPr>
        <w:t>「『「其心不為惡，　　及身口世間，</w:t>
      </w:r>
      <w:r>
        <w:rPr>
          <w:rFonts w:hint="eastAsia"/>
          <w:noProof/>
        </w:rPr>
        <w:br/>
      </w:r>
      <w:r w:rsidRPr="00ED763C">
        <w:rPr>
          <w:rFonts w:hint="eastAsia"/>
          <w:noProof/>
        </w:rPr>
        <w:t>五欲悉虛空，　　正智正繫念，</w:t>
      </w:r>
      <w:r>
        <w:rPr>
          <w:rFonts w:hint="eastAsia"/>
          <w:noProof/>
        </w:rPr>
        <w:br/>
      </w:r>
      <w:r w:rsidRPr="00ED763C">
        <w:rPr>
          <w:rFonts w:hint="eastAsia"/>
          <w:noProof/>
        </w:rPr>
        <w:t>不習近眾苦，　　非義和合者。」』</w:t>
      </w:r>
    </w:p>
    <w:p w14:paraId="19193C22" w14:textId="4CB13AF5" w:rsidR="00ED763C" w:rsidRDefault="00ED763C" w:rsidP="00ED763C">
      <w:pPr>
        <w:pStyle w:val="default"/>
        <w:spacing w:before="180"/>
        <w:rPr>
          <w:noProof/>
        </w:rPr>
      </w:pPr>
      <w:r w:rsidRPr="00ED763C">
        <w:rPr>
          <w:rFonts w:hint="eastAsia"/>
          <w:noProof/>
        </w:rPr>
        <w:t>「是故，婆羅門！當知此所說偈，是非人所說，非是人所說也。」</w:t>
      </w:r>
    </w:p>
    <w:p w14:paraId="67D8BABD" w14:textId="462F9A9A" w:rsidR="00ED763C" w:rsidRDefault="00ED763C" w:rsidP="00ED763C">
      <w:pPr>
        <w:pStyle w:val="default"/>
        <w:spacing w:before="180"/>
        <w:rPr>
          <w:noProof/>
        </w:rPr>
      </w:pPr>
      <w:r w:rsidRPr="00ED763C">
        <w:rPr>
          <w:rFonts w:hint="eastAsia"/>
          <w:noProof/>
        </w:rPr>
        <w:t>佛說此經已，彼婆羅門聞佛所說，歡喜隨喜，禮佛足而去。</w:t>
      </w:r>
    </w:p>
    <w:p w14:paraId="23355F41" w14:textId="2B4AD85E" w:rsidR="00ED763C" w:rsidRDefault="00ED763C" w:rsidP="00ED763C">
      <w:pPr>
        <w:pStyle w:val="2"/>
        <w:rPr>
          <w:noProof/>
        </w:rPr>
      </w:pPr>
      <w:r w:rsidRPr="00ED763C">
        <w:rPr>
          <w:rFonts w:hint="eastAsia"/>
          <w:noProof/>
        </w:rPr>
        <w:t>（一二七二）</w:t>
      </w:r>
    </w:p>
    <w:p w14:paraId="2F89635B" w14:textId="715B607E" w:rsidR="00ED763C" w:rsidRDefault="00ED763C" w:rsidP="00ED763C">
      <w:pPr>
        <w:pStyle w:val="default"/>
        <w:spacing w:before="180"/>
        <w:rPr>
          <w:noProof/>
        </w:rPr>
      </w:pPr>
      <w:r w:rsidRPr="00ED763C">
        <w:rPr>
          <w:rFonts w:hint="eastAsia"/>
          <w:noProof/>
        </w:rPr>
        <w:t>如是我聞：</w:t>
      </w:r>
    </w:p>
    <w:p w14:paraId="43632871" w14:textId="5991B383" w:rsidR="00ED763C" w:rsidRDefault="00ED763C" w:rsidP="00ED763C">
      <w:pPr>
        <w:pStyle w:val="default"/>
        <w:spacing w:before="180"/>
        <w:rPr>
          <w:noProof/>
        </w:rPr>
      </w:pPr>
      <w:r w:rsidRPr="00ED763C">
        <w:rPr>
          <w:rFonts w:hint="eastAsia"/>
          <w:noProof/>
        </w:rPr>
        <w:t>一時，佛住王舍城山谷精舍。</w:t>
      </w:r>
    </w:p>
    <w:p w14:paraId="41A014C4" w14:textId="45A09E9A" w:rsidR="00ED763C" w:rsidRDefault="00ED763C" w:rsidP="00ED763C">
      <w:pPr>
        <w:pStyle w:val="default"/>
        <w:spacing w:before="180"/>
        <w:rPr>
          <w:noProof/>
        </w:rPr>
      </w:pPr>
      <w:r w:rsidRPr="00ED763C">
        <w:rPr>
          <w:rFonts w:hint="eastAsia"/>
          <w:noProof/>
        </w:rPr>
        <w:t>時，有拘迦那娑天女，是光明天女，起大電光熾然，歸佛、歸法、歸比丘僧，來詣佛所，稽首佛足，退坐一面。其身光明普照山谷，即於佛前而說偈言</w:t>
      </w:r>
    </w:p>
    <w:p w14:paraId="38747D49" w14:textId="4FA8E19D" w:rsidR="00ED763C" w:rsidRDefault="00ED763C" w:rsidP="00ED763C">
      <w:pPr>
        <w:pStyle w:val="lg"/>
        <w:spacing w:before="180"/>
        <w:ind w:left="240" w:hangingChars="100" w:hanging="240"/>
        <w:rPr>
          <w:noProof/>
        </w:rPr>
      </w:pPr>
      <w:r w:rsidRPr="00ED763C">
        <w:rPr>
          <w:rFonts w:hint="eastAsia"/>
          <w:noProof/>
        </w:rPr>
        <w:t>「其心不為惡，　　及身口世間，</w:t>
      </w:r>
      <w:r>
        <w:rPr>
          <w:rFonts w:hint="eastAsia"/>
          <w:noProof/>
        </w:rPr>
        <w:br/>
      </w:r>
      <w:r w:rsidRPr="00ED763C">
        <w:rPr>
          <w:rFonts w:hint="eastAsia"/>
          <w:noProof/>
        </w:rPr>
        <w:t>五欲悉虛</w:t>
      </w:r>
      <w:r w:rsidRPr="00ED763C">
        <w:rPr>
          <w:rStyle w:val="af4"/>
          <w:noProof/>
          <w:color w:val="auto"/>
        </w:rPr>
        <w:footnoteReference w:id="16"/>
      </w:r>
      <w:r w:rsidRPr="00ED763C">
        <w:rPr>
          <w:rFonts w:hint="eastAsia"/>
          <w:noProof/>
        </w:rPr>
        <w:t>空，　　正智正繫念，</w:t>
      </w:r>
      <w:r>
        <w:rPr>
          <w:rFonts w:hint="eastAsia"/>
          <w:noProof/>
        </w:rPr>
        <w:br/>
      </w:r>
      <w:r w:rsidRPr="00ED763C">
        <w:rPr>
          <w:rFonts w:hint="eastAsia"/>
          <w:noProof/>
        </w:rPr>
        <w:t>不習近眾苦，　　非義和合者。」</w:t>
      </w:r>
    </w:p>
    <w:p w14:paraId="7819A366" w14:textId="6EA3B221" w:rsidR="00ED763C" w:rsidRDefault="00ED763C" w:rsidP="00ED763C">
      <w:pPr>
        <w:pStyle w:val="default"/>
        <w:spacing w:before="180"/>
        <w:rPr>
          <w:noProof/>
        </w:rPr>
      </w:pPr>
      <w:r w:rsidRPr="00ED763C">
        <w:rPr>
          <w:rFonts w:hint="eastAsia"/>
          <w:noProof/>
        </w:rPr>
        <w:t>爾時，世尊告天女言：「如是，如是，天女！如汝所說：</w:t>
      </w:r>
    </w:p>
    <w:p w14:paraId="6184B9FF" w14:textId="6FDCF4A9" w:rsidR="00ED763C" w:rsidRDefault="00ED763C" w:rsidP="00ED763C">
      <w:pPr>
        <w:pStyle w:val="lg"/>
        <w:spacing w:before="180"/>
        <w:ind w:left="480" w:hangingChars="200" w:hanging="480"/>
        <w:rPr>
          <w:noProof/>
        </w:rPr>
      </w:pPr>
      <w:r w:rsidRPr="00ED763C">
        <w:rPr>
          <w:rFonts w:hint="eastAsia"/>
          <w:noProof/>
        </w:rPr>
        <w:t>「『其心不為惡，　　及身口世間，</w:t>
      </w:r>
      <w:r>
        <w:rPr>
          <w:rFonts w:hint="eastAsia"/>
          <w:noProof/>
        </w:rPr>
        <w:br/>
      </w:r>
      <w:r w:rsidRPr="00ED763C">
        <w:rPr>
          <w:rFonts w:hint="eastAsia"/>
          <w:noProof/>
        </w:rPr>
        <w:t>五欲悉虛空，　　正智正繫念，</w:t>
      </w:r>
      <w:r>
        <w:rPr>
          <w:rFonts w:hint="eastAsia"/>
          <w:noProof/>
        </w:rPr>
        <w:br/>
      </w:r>
      <w:r w:rsidRPr="00ED763C">
        <w:rPr>
          <w:rFonts w:hint="eastAsia"/>
          <w:noProof/>
        </w:rPr>
        <w:t>不習近眾苦，　　非義和合者。』」</w:t>
      </w:r>
    </w:p>
    <w:p w14:paraId="2F290F9F" w14:textId="1DD55F3F" w:rsidR="00ED763C" w:rsidRDefault="00ED763C" w:rsidP="00ED763C">
      <w:pPr>
        <w:pStyle w:val="default"/>
        <w:spacing w:before="180"/>
        <w:rPr>
          <w:noProof/>
        </w:rPr>
      </w:pPr>
      <w:r w:rsidRPr="00ED763C">
        <w:rPr>
          <w:rFonts w:hint="eastAsia"/>
          <w:noProof/>
        </w:rPr>
        <w:t>爾時，拘迦那娑天女聞佛所說，歡喜隨喜，稽首佛足，即沒不現。</w:t>
      </w:r>
    </w:p>
    <w:p w14:paraId="27B2707A" w14:textId="1DB3C1AA" w:rsidR="00ED763C" w:rsidRDefault="00ED763C" w:rsidP="00ED763C">
      <w:pPr>
        <w:pStyle w:val="default"/>
        <w:spacing w:before="180"/>
        <w:rPr>
          <w:noProof/>
        </w:rPr>
      </w:pPr>
      <w:r w:rsidRPr="00ED763C">
        <w:rPr>
          <w:rFonts w:hint="eastAsia"/>
          <w:noProof/>
        </w:rPr>
        <w:t>爾時，世尊夜過晨朝入僧中，敷尼師</w:t>
      </w:r>
      <w:r w:rsidRPr="00ED763C">
        <w:rPr>
          <w:rStyle w:val="af4"/>
          <w:noProof/>
        </w:rPr>
        <w:footnoteReference w:id="17"/>
      </w:r>
      <w:r w:rsidRPr="00ED763C">
        <w:rPr>
          <w:rFonts w:hint="eastAsia"/>
          <w:noProof/>
        </w:rPr>
        <w:t>壇，於大眾前坐，告諸比丘：「於昨</w:t>
      </w:r>
      <w:r w:rsidRPr="00ED763C">
        <w:rPr>
          <w:rStyle w:val="af4"/>
          <w:noProof/>
        </w:rPr>
        <w:footnoteReference w:id="18"/>
      </w:r>
      <w:r w:rsidRPr="00ED763C">
        <w:rPr>
          <w:rFonts w:hint="eastAsia"/>
          <w:noProof/>
        </w:rPr>
        <w:t>後夜，拘迦那娑天女，光明之天女，來詣我所，稽首我足，退坐一面。而說偈言：</w:t>
      </w:r>
    </w:p>
    <w:p w14:paraId="3616325B" w14:textId="67ED06EA" w:rsidR="00ED763C" w:rsidRDefault="00ED763C" w:rsidP="00ED763C">
      <w:pPr>
        <w:pStyle w:val="lg"/>
        <w:spacing w:before="180"/>
        <w:ind w:left="480" w:hangingChars="200" w:hanging="480"/>
        <w:rPr>
          <w:noProof/>
        </w:rPr>
      </w:pPr>
      <w:r w:rsidRPr="00ED763C">
        <w:rPr>
          <w:rFonts w:hint="eastAsia"/>
          <w:noProof/>
        </w:rPr>
        <w:t>「『其心不為惡，　　及身口世間，</w:t>
      </w:r>
      <w:r>
        <w:rPr>
          <w:rFonts w:hint="eastAsia"/>
          <w:noProof/>
        </w:rPr>
        <w:br/>
      </w:r>
      <w:r w:rsidRPr="00ED763C">
        <w:rPr>
          <w:rFonts w:hint="eastAsia"/>
          <w:noProof/>
        </w:rPr>
        <w:t>五欲悉虛空，　　正智正繫念，</w:t>
      </w:r>
      <w:r>
        <w:rPr>
          <w:rFonts w:hint="eastAsia"/>
          <w:noProof/>
        </w:rPr>
        <w:br/>
      </w:r>
      <w:r w:rsidRPr="00ED763C">
        <w:rPr>
          <w:rFonts w:hint="eastAsia"/>
          <w:noProof/>
        </w:rPr>
        <w:t>不習近眾苦，　　非義和合者。』</w:t>
      </w:r>
    </w:p>
    <w:p w14:paraId="5F0AAFE7" w14:textId="2C60CD85" w:rsidR="00ED763C" w:rsidRDefault="00ED763C" w:rsidP="00ED763C">
      <w:pPr>
        <w:pStyle w:val="default"/>
        <w:spacing w:before="180"/>
        <w:rPr>
          <w:noProof/>
        </w:rPr>
      </w:pPr>
      <w:r w:rsidRPr="00ED763C">
        <w:rPr>
          <w:rFonts w:hint="eastAsia"/>
          <w:noProof/>
        </w:rPr>
        <w:t>「我時答言：『如是，天女！如是，天女！如汝所說：</w:t>
      </w:r>
    </w:p>
    <w:p w14:paraId="0F41C856" w14:textId="2DBE321B" w:rsidR="00ED763C" w:rsidRDefault="00ED763C" w:rsidP="00ED763C">
      <w:pPr>
        <w:pStyle w:val="lg"/>
        <w:spacing w:before="180"/>
        <w:ind w:left="720" w:hangingChars="300" w:hanging="720"/>
        <w:rPr>
          <w:noProof/>
        </w:rPr>
      </w:pPr>
      <w:r w:rsidRPr="00ED763C">
        <w:rPr>
          <w:rFonts w:hint="eastAsia"/>
          <w:noProof/>
        </w:rPr>
        <w:lastRenderedPageBreak/>
        <w:t>「『「其心不為惡，　　及身口世間，</w:t>
      </w:r>
      <w:r>
        <w:rPr>
          <w:rFonts w:hint="eastAsia"/>
          <w:noProof/>
        </w:rPr>
        <w:br/>
      </w:r>
      <w:r w:rsidRPr="00ED763C">
        <w:rPr>
          <w:rFonts w:hint="eastAsia"/>
          <w:noProof/>
        </w:rPr>
        <w:t>五欲悉虛空，　　正智正繫念，</w:t>
      </w:r>
      <w:r>
        <w:rPr>
          <w:rFonts w:hint="eastAsia"/>
          <w:noProof/>
        </w:rPr>
        <w:br/>
      </w:r>
      <w:r w:rsidRPr="00ED763C">
        <w:rPr>
          <w:rFonts w:hint="eastAsia"/>
          <w:noProof/>
        </w:rPr>
        <w:t>不習近眾苦，　　非義和合者。」』</w:t>
      </w:r>
    </w:p>
    <w:p w14:paraId="22911A01" w14:textId="16385CF6" w:rsidR="00ED763C" w:rsidRDefault="00ED763C" w:rsidP="00ED763C">
      <w:pPr>
        <w:pStyle w:val="lg"/>
        <w:spacing w:before="180"/>
        <w:ind w:left="240" w:hangingChars="100" w:hanging="240"/>
        <w:rPr>
          <w:noProof/>
        </w:rPr>
      </w:pPr>
      <w:r w:rsidRPr="00ED763C">
        <w:rPr>
          <w:rFonts w:hint="eastAsia"/>
          <w:noProof/>
        </w:rPr>
        <w:t>「拘迦那天女，　　電光炎熾然，</w:t>
      </w:r>
      <w:r>
        <w:rPr>
          <w:rFonts w:hint="eastAsia"/>
          <w:noProof/>
        </w:rPr>
        <w:br/>
      </w:r>
      <w:r w:rsidRPr="00ED763C">
        <w:rPr>
          <w:rFonts w:hint="eastAsia"/>
          <w:noProof/>
        </w:rPr>
        <w:t>敬禮佛法僧，　　說偈義饒益。」</w:t>
      </w:r>
    </w:p>
    <w:p w14:paraId="407407EF" w14:textId="6E01EE43" w:rsidR="00ED763C" w:rsidRDefault="00ED763C" w:rsidP="00ED763C">
      <w:pPr>
        <w:pStyle w:val="default"/>
        <w:spacing w:before="180"/>
        <w:rPr>
          <w:noProof/>
        </w:rPr>
      </w:pPr>
      <w:r w:rsidRPr="00ED763C">
        <w:rPr>
          <w:rFonts w:hint="eastAsia"/>
          <w:noProof/>
        </w:rPr>
        <w:t>佛說此經已，諸比丘聞佛所說，歡喜奉行。</w:t>
      </w:r>
    </w:p>
    <w:p w14:paraId="15E28A99" w14:textId="5B1E668A" w:rsidR="00ED763C" w:rsidRDefault="00ED763C" w:rsidP="00ED763C">
      <w:pPr>
        <w:pStyle w:val="2"/>
        <w:rPr>
          <w:noProof/>
        </w:rPr>
      </w:pPr>
      <w:r w:rsidRPr="00ED763C">
        <w:rPr>
          <w:rStyle w:val="af4"/>
          <w:noProof/>
          <w:color w:val="auto"/>
        </w:rPr>
        <w:footnoteReference w:id="19"/>
      </w:r>
      <w:r w:rsidRPr="00ED763C">
        <w:rPr>
          <w:rFonts w:hint="eastAsia"/>
          <w:noProof/>
        </w:rPr>
        <w:t>（一二七三）</w:t>
      </w:r>
    </w:p>
    <w:p w14:paraId="09033856" w14:textId="3850B30B" w:rsidR="00ED763C" w:rsidRDefault="00ED763C" w:rsidP="00ED763C">
      <w:pPr>
        <w:pStyle w:val="default"/>
        <w:spacing w:before="180"/>
        <w:rPr>
          <w:noProof/>
        </w:rPr>
      </w:pPr>
      <w:r w:rsidRPr="00ED763C">
        <w:rPr>
          <w:rFonts w:hint="eastAsia"/>
          <w:noProof/>
        </w:rPr>
        <w:t>如是我聞：</w:t>
      </w:r>
    </w:p>
    <w:p w14:paraId="57EA0861" w14:textId="0AF190F4" w:rsidR="00ED763C" w:rsidRDefault="00ED763C" w:rsidP="00ED763C">
      <w:pPr>
        <w:pStyle w:val="default"/>
        <w:spacing w:before="180"/>
        <w:rPr>
          <w:noProof/>
        </w:rPr>
      </w:pPr>
      <w:r w:rsidRPr="00ED763C">
        <w:rPr>
          <w:rFonts w:hint="eastAsia"/>
          <w:noProof/>
        </w:rPr>
        <w:t>一時，佛住王舍城山谷精舍。</w:t>
      </w:r>
    </w:p>
    <w:p w14:paraId="7869F769" w14:textId="70529FF4" w:rsidR="00ED763C" w:rsidRDefault="00ED763C" w:rsidP="00ED763C">
      <w:pPr>
        <w:pStyle w:val="default"/>
        <w:spacing w:before="180"/>
        <w:rPr>
          <w:noProof/>
        </w:rPr>
      </w:pPr>
      <w:r w:rsidRPr="00ED763C">
        <w:rPr>
          <w:rFonts w:hint="eastAsia"/>
          <w:noProof/>
        </w:rPr>
        <w:t>時，有</w:t>
      </w:r>
      <w:r w:rsidRPr="00ED763C">
        <w:rPr>
          <w:rStyle w:val="af4"/>
          <w:noProof/>
        </w:rPr>
        <w:footnoteReference w:id="20"/>
      </w:r>
      <w:r w:rsidRPr="00ED763C">
        <w:rPr>
          <w:rFonts w:hint="eastAsia"/>
          <w:noProof/>
        </w:rPr>
        <w:t>拘迦那娑天女，</w:t>
      </w:r>
      <w:r w:rsidRPr="00ED763C">
        <w:rPr>
          <w:rStyle w:val="af4"/>
          <w:noProof/>
        </w:rPr>
        <w:footnoteReference w:id="21"/>
      </w:r>
      <w:r w:rsidRPr="00ED763C">
        <w:rPr>
          <w:rFonts w:hint="eastAsia"/>
          <w:noProof/>
        </w:rPr>
        <w:t>光明之天女，放電光明，炎照熾然，於後夜時來詣佛所，稽首佛足，退坐一面。其身光明普照山谷，即於佛前而說偈言：</w:t>
      </w:r>
    </w:p>
    <w:p w14:paraId="1AB31321" w14:textId="2A0F0E35" w:rsidR="00ED763C" w:rsidRDefault="00ED763C" w:rsidP="00ED763C">
      <w:pPr>
        <w:pStyle w:val="lg"/>
        <w:spacing w:before="180"/>
        <w:ind w:left="240" w:hangingChars="100" w:hanging="240"/>
        <w:rPr>
          <w:noProof/>
        </w:rPr>
      </w:pPr>
      <w:r w:rsidRPr="00ED763C">
        <w:rPr>
          <w:rFonts w:hint="eastAsia"/>
          <w:noProof/>
        </w:rPr>
        <w:t>「我能廣分別，　　如來正法律，</w:t>
      </w:r>
      <w:r>
        <w:rPr>
          <w:rFonts w:hint="eastAsia"/>
          <w:noProof/>
        </w:rPr>
        <w:br/>
      </w:r>
      <w:r w:rsidRPr="00ED763C">
        <w:rPr>
          <w:rFonts w:hint="eastAsia"/>
          <w:noProof/>
        </w:rPr>
        <w:t>今且但略說，　　足以表其心。</w:t>
      </w:r>
      <w:r>
        <w:rPr>
          <w:rFonts w:hint="eastAsia"/>
          <w:noProof/>
        </w:rPr>
        <w:br/>
      </w:r>
      <w:r w:rsidRPr="00ED763C">
        <w:rPr>
          <w:rFonts w:hint="eastAsia"/>
          <w:noProof/>
        </w:rPr>
        <w:t>其心不為惡，　　及身口世間，</w:t>
      </w:r>
      <w:r>
        <w:rPr>
          <w:rFonts w:hint="eastAsia"/>
          <w:noProof/>
        </w:rPr>
        <w:br/>
      </w:r>
      <w:r w:rsidRPr="00ED763C">
        <w:rPr>
          <w:rFonts w:hint="eastAsia"/>
          <w:noProof/>
        </w:rPr>
        <w:t>五欲悉虛空，　　正智正繫念，</w:t>
      </w:r>
      <w:r>
        <w:rPr>
          <w:rFonts w:hint="eastAsia"/>
          <w:noProof/>
        </w:rPr>
        <w:br/>
      </w:r>
      <w:r w:rsidRPr="00ED763C">
        <w:rPr>
          <w:rFonts w:hint="eastAsia"/>
          <w:noProof/>
        </w:rPr>
        <w:t>不習近眾苦，　　非義和合者。」</w:t>
      </w:r>
    </w:p>
    <w:p w14:paraId="703802C6" w14:textId="25DC5928" w:rsidR="00ED763C" w:rsidRDefault="00ED763C" w:rsidP="00ED763C">
      <w:pPr>
        <w:pStyle w:val="default"/>
        <w:spacing w:before="180"/>
        <w:rPr>
          <w:noProof/>
        </w:rPr>
      </w:pPr>
      <w:r w:rsidRPr="00ED763C">
        <w:rPr>
          <w:rFonts w:hint="eastAsia"/>
          <w:noProof/>
        </w:rPr>
        <w:t>佛告天女：「如是，天女！如是，天女！如汝所說：</w:t>
      </w:r>
    </w:p>
    <w:p w14:paraId="66111197" w14:textId="66EF8318" w:rsidR="00ED763C" w:rsidRDefault="00ED763C" w:rsidP="00ED763C">
      <w:pPr>
        <w:pStyle w:val="lg"/>
        <w:spacing w:before="180"/>
        <w:ind w:left="480" w:hangingChars="200" w:hanging="480"/>
        <w:rPr>
          <w:noProof/>
        </w:rPr>
      </w:pPr>
      <w:r w:rsidRPr="00ED763C">
        <w:rPr>
          <w:rFonts w:hint="eastAsia"/>
          <w:noProof/>
        </w:rPr>
        <w:t>「『其心不為惡，　　及身口世間，</w:t>
      </w:r>
      <w:r>
        <w:rPr>
          <w:rFonts w:hint="eastAsia"/>
          <w:noProof/>
        </w:rPr>
        <w:br/>
      </w:r>
      <w:r w:rsidRPr="00ED763C">
        <w:rPr>
          <w:rFonts w:hint="eastAsia"/>
          <w:noProof/>
        </w:rPr>
        <w:t>五欲悉虛空，　　正智正繫念，</w:t>
      </w:r>
      <w:r>
        <w:rPr>
          <w:rFonts w:hint="eastAsia"/>
          <w:noProof/>
        </w:rPr>
        <w:br/>
      </w:r>
      <w:r w:rsidRPr="00ED763C">
        <w:rPr>
          <w:rFonts w:hint="eastAsia"/>
          <w:noProof/>
        </w:rPr>
        <w:t>不習近眾苦，　　非義和合者。』」</w:t>
      </w:r>
    </w:p>
    <w:p w14:paraId="7FF4501B" w14:textId="075C397F" w:rsidR="00ED763C" w:rsidRDefault="00ED763C" w:rsidP="00ED763C">
      <w:pPr>
        <w:pStyle w:val="default"/>
        <w:spacing w:before="180"/>
        <w:rPr>
          <w:noProof/>
        </w:rPr>
      </w:pPr>
      <w:r w:rsidRPr="00ED763C">
        <w:rPr>
          <w:rFonts w:hint="eastAsia"/>
          <w:noProof/>
        </w:rPr>
        <w:t>時，拘迦那娑天女聞佛所說，歡喜稽首，即沒不現。</w:t>
      </w:r>
    </w:p>
    <w:p w14:paraId="28A63D47" w14:textId="781667FE" w:rsidR="00ED763C" w:rsidRDefault="00ED763C" w:rsidP="00ED763C">
      <w:pPr>
        <w:pStyle w:val="default"/>
        <w:spacing w:before="180"/>
        <w:rPr>
          <w:noProof/>
        </w:rPr>
      </w:pPr>
      <w:r w:rsidRPr="00ED763C">
        <w:rPr>
          <w:rFonts w:hint="eastAsia"/>
          <w:noProof/>
        </w:rPr>
        <w:t>爾時，世尊夜過晨朝，入於僧前，於大眾中敷座而坐，告諸比丘：「昨後夜時，拘迦那娑天女來詣我所，恭敬作禮，退坐一面而說偈言：</w:t>
      </w:r>
    </w:p>
    <w:p w14:paraId="0BB18042" w14:textId="02B650FF" w:rsidR="00ED763C" w:rsidRDefault="00ED763C" w:rsidP="00ED763C">
      <w:pPr>
        <w:pStyle w:val="lg"/>
        <w:spacing w:before="180"/>
        <w:ind w:left="240" w:hangingChars="100" w:hanging="240"/>
        <w:rPr>
          <w:noProof/>
        </w:rPr>
      </w:pPr>
      <w:r w:rsidRPr="00ED763C">
        <w:rPr>
          <w:rFonts w:hint="eastAsia"/>
          <w:noProof/>
        </w:rPr>
        <w:t>「我能廣分別，　　如來正法律，</w:t>
      </w:r>
      <w:r>
        <w:rPr>
          <w:rFonts w:hint="eastAsia"/>
          <w:noProof/>
        </w:rPr>
        <w:br/>
      </w:r>
      <w:r w:rsidRPr="00ED763C">
        <w:rPr>
          <w:rFonts w:hint="eastAsia"/>
          <w:noProof/>
        </w:rPr>
        <w:t>今且但略說，　　足</w:t>
      </w:r>
      <w:r w:rsidRPr="00ED763C">
        <w:rPr>
          <w:rStyle w:val="af4"/>
          <w:noProof/>
          <w:color w:val="auto"/>
        </w:rPr>
        <w:footnoteReference w:id="22"/>
      </w:r>
      <w:r>
        <w:rPr>
          <w:rStyle w:val="corr"/>
          <w:rFonts w:hint="eastAsia"/>
          <w:noProof/>
        </w:rPr>
        <w:t>以</w:t>
      </w:r>
      <w:r w:rsidRPr="00ED763C">
        <w:rPr>
          <w:rFonts w:hint="eastAsia"/>
          <w:noProof/>
        </w:rPr>
        <w:t>表我心。</w:t>
      </w:r>
      <w:r>
        <w:rPr>
          <w:rFonts w:hint="eastAsia"/>
          <w:noProof/>
        </w:rPr>
        <w:br/>
      </w:r>
      <w:r w:rsidRPr="00ED763C">
        <w:rPr>
          <w:rFonts w:hint="eastAsia"/>
          <w:noProof/>
        </w:rPr>
        <w:t>其心不為惡，　　及身口世間，</w:t>
      </w:r>
      <w:r>
        <w:rPr>
          <w:rFonts w:hint="eastAsia"/>
          <w:noProof/>
        </w:rPr>
        <w:br/>
      </w:r>
      <w:r w:rsidRPr="00ED763C">
        <w:rPr>
          <w:rFonts w:hint="eastAsia"/>
          <w:noProof/>
        </w:rPr>
        <w:t>五欲悉虛</w:t>
      </w:r>
      <w:r w:rsidRPr="00ED763C">
        <w:rPr>
          <w:rStyle w:val="af4"/>
          <w:noProof/>
          <w:color w:val="auto"/>
        </w:rPr>
        <w:footnoteReference w:id="23"/>
      </w:r>
      <w:r w:rsidRPr="00ED763C">
        <w:rPr>
          <w:rFonts w:hint="eastAsia"/>
          <w:noProof/>
        </w:rPr>
        <w:t>空，　　正智正繫念，</w:t>
      </w:r>
      <w:r>
        <w:rPr>
          <w:rFonts w:hint="eastAsia"/>
          <w:noProof/>
        </w:rPr>
        <w:br/>
      </w:r>
      <w:r w:rsidRPr="00ED763C">
        <w:rPr>
          <w:rFonts w:hint="eastAsia"/>
          <w:noProof/>
        </w:rPr>
        <w:t>不習近眾苦，　　非義和合者。」</w:t>
      </w:r>
    </w:p>
    <w:p w14:paraId="66DD2576" w14:textId="3D184FCB" w:rsidR="00ED763C" w:rsidRDefault="00ED763C" w:rsidP="00ED763C">
      <w:pPr>
        <w:pStyle w:val="default"/>
        <w:spacing w:before="180"/>
        <w:rPr>
          <w:noProof/>
        </w:rPr>
      </w:pPr>
      <w:r w:rsidRPr="00ED763C">
        <w:rPr>
          <w:rFonts w:hint="eastAsia"/>
          <w:noProof/>
        </w:rPr>
        <w:t>「我時答言：『如是，天女！如汝所說：</w:t>
      </w:r>
    </w:p>
    <w:p w14:paraId="6D222C69" w14:textId="7110BCD7" w:rsidR="00ED763C" w:rsidRDefault="00ED763C" w:rsidP="00ED763C">
      <w:pPr>
        <w:pStyle w:val="lg"/>
        <w:spacing w:before="180"/>
        <w:ind w:left="720" w:hangingChars="300" w:hanging="720"/>
        <w:rPr>
          <w:noProof/>
        </w:rPr>
      </w:pPr>
      <w:r w:rsidRPr="00ED763C">
        <w:rPr>
          <w:rFonts w:hint="eastAsia"/>
          <w:noProof/>
        </w:rPr>
        <w:lastRenderedPageBreak/>
        <w:t>「『「其心不為惡，　　及身口世間，</w:t>
      </w:r>
      <w:r>
        <w:rPr>
          <w:rFonts w:hint="eastAsia"/>
          <w:noProof/>
        </w:rPr>
        <w:br/>
      </w:r>
      <w:r w:rsidRPr="00ED763C">
        <w:rPr>
          <w:rFonts w:hint="eastAsia"/>
          <w:noProof/>
        </w:rPr>
        <w:t>五欲悉虛</w:t>
      </w:r>
      <w:r w:rsidRPr="00ED763C">
        <w:rPr>
          <w:rStyle w:val="af4"/>
          <w:noProof/>
          <w:color w:val="auto"/>
        </w:rPr>
        <w:footnoteReference w:id="24"/>
      </w:r>
      <w:r w:rsidRPr="00ED763C">
        <w:rPr>
          <w:rFonts w:hint="eastAsia"/>
          <w:noProof/>
        </w:rPr>
        <w:t>偽，　　正智正繫念。</w:t>
      </w:r>
      <w:r>
        <w:rPr>
          <w:rFonts w:hint="eastAsia"/>
          <w:noProof/>
        </w:rPr>
        <w:br/>
      </w:r>
      <w:r w:rsidRPr="00ED763C">
        <w:rPr>
          <w:rFonts w:hint="eastAsia"/>
          <w:noProof/>
        </w:rPr>
        <w:t>不習近眾苦，　　非義和合者。」』</w:t>
      </w:r>
    </w:p>
    <w:p w14:paraId="0B225FB5" w14:textId="401B1455" w:rsidR="00ED763C" w:rsidRDefault="00ED763C" w:rsidP="00ED763C">
      <w:pPr>
        <w:pStyle w:val="default"/>
        <w:spacing w:before="180"/>
        <w:rPr>
          <w:noProof/>
        </w:rPr>
      </w:pPr>
      <w:r w:rsidRPr="00ED763C">
        <w:rPr>
          <w:rFonts w:hint="eastAsia"/>
          <w:noProof/>
        </w:rPr>
        <w:t>「時，彼天女聞我所說，歡喜隨喜，稽首我足，即沒不現。」</w:t>
      </w:r>
    </w:p>
    <w:p w14:paraId="29AA93A5" w14:textId="69E7C450" w:rsidR="00ED763C" w:rsidRDefault="00ED763C" w:rsidP="00ED763C">
      <w:pPr>
        <w:pStyle w:val="default"/>
        <w:spacing w:before="180"/>
        <w:rPr>
          <w:noProof/>
        </w:rPr>
      </w:pPr>
      <w:r w:rsidRPr="00ED763C">
        <w:rPr>
          <w:rFonts w:hint="eastAsia"/>
          <w:noProof/>
        </w:rPr>
        <w:t>佛說此經已，諸比丘聞佛所說，歡喜奉行。</w:t>
      </w:r>
    </w:p>
    <w:p w14:paraId="535E123D" w14:textId="7B631D2E" w:rsidR="00ED763C" w:rsidRDefault="00ED763C" w:rsidP="00ED763C">
      <w:pPr>
        <w:pStyle w:val="2"/>
        <w:rPr>
          <w:noProof/>
        </w:rPr>
      </w:pPr>
      <w:r w:rsidRPr="00ED763C">
        <w:rPr>
          <w:rStyle w:val="af4"/>
          <w:noProof/>
          <w:color w:val="auto"/>
        </w:rPr>
        <w:footnoteReference w:id="25"/>
      </w:r>
      <w:r w:rsidRPr="00ED763C">
        <w:rPr>
          <w:rFonts w:hint="eastAsia"/>
          <w:noProof/>
        </w:rPr>
        <w:t>（一二七四）</w:t>
      </w:r>
    </w:p>
    <w:p w14:paraId="39686646" w14:textId="24637209" w:rsidR="00ED763C" w:rsidRDefault="00ED763C" w:rsidP="00ED763C">
      <w:pPr>
        <w:pStyle w:val="default"/>
        <w:spacing w:before="180"/>
        <w:rPr>
          <w:noProof/>
        </w:rPr>
      </w:pPr>
      <w:r w:rsidRPr="00ED763C">
        <w:rPr>
          <w:rFonts w:hint="eastAsia"/>
          <w:noProof/>
        </w:rPr>
        <w:t>如是我聞：</w:t>
      </w:r>
    </w:p>
    <w:p w14:paraId="49F0AAF4" w14:textId="161A94B8" w:rsidR="00ED763C" w:rsidRDefault="00ED763C" w:rsidP="00ED763C">
      <w:pPr>
        <w:pStyle w:val="default"/>
        <w:spacing w:before="180"/>
        <w:rPr>
          <w:noProof/>
        </w:rPr>
      </w:pPr>
      <w:r w:rsidRPr="00ED763C">
        <w:rPr>
          <w:rFonts w:hint="eastAsia"/>
          <w:noProof/>
        </w:rPr>
        <w:t>一時，佛住毘舍離獼猴池側重閣講堂。</w:t>
      </w:r>
    </w:p>
    <w:p w14:paraId="38BE9E44" w14:textId="14C81B55" w:rsidR="00ED763C" w:rsidRDefault="00ED763C" w:rsidP="00ED763C">
      <w:pPr>
        <w:pStyle w:val="default"/>
        <w:spacing w:before="180"/>
        <w:rPr>
          <w:noProof/>
        </w:rPr>
      </w:pPr>
      <w:r w:rsidRPr="00ED763C">
        <w:rPr>
          <w:rFonts w:hint="eastAsia"/>
          <w:noProof/>
        </w:rPr>
        <w:t>時，有拘迦那娑天女、朱</w:t>
      </w:r>
      <w:r w:rsidRPr="00ED763C">
        <w:rPr>
          <w:rStyle w:val="af4"/>
          <w:noProof/>
        </w:rPr>
        <w:footnoteReference w:id="26"/>
      </w:r>
      <w:r w:rsidRPr="00ED763C">
        <w:rPr>
          <w:rFonts w:hint="eastAsia"/>
          <w:noProof/>
        </w:rPr>
        <w:t>盧陀天女，容色絕妙，於後夜時來詣佛所，稽首佛足，退坐一面。其身光明遍照一切獼猴池側。</w:t>
      </w:r>
    </w:p>
    <w:p w14:paraId="7BE8A7AB" w14:textId="5BCD401A" w:rsidR="00ED763C" w:rsidRDefault="00ED763C" w:rsidP="00ED763C">
      <w:pPr>
        <w:pStyle w:val="default"/>
        <w:spacing w:before="180"/>
        <w:rPr>
          <w:noProof/>
        </w:rPr>
      </w:pPr>
      <w:r w:rsidRPr="00ED763C">
        <w:rPr>
          <w:rFonts w:hint="eastAsia"/>
          <w:noProof/>
        </w:rPr>
        <w:t>時，朱</w:t>
      </w:r>
      <w:r w:rsidRPr="00ED763C">
        <w:rPr>
          <w:rStyle w:val="af4"/>
          <w:noProof/>
        </w:rPr>
        <w:footnoteReference w:id="27"/>
      </w:r>
      <w:r w:rsidRPr="00ED763C">
        <w:rPr>
          <w:rFonts w:hint="eastAsia"/>
          <w:noProof/>
        </w:rPr>
        <w:t>盧陀天女說偈白佛：</w:t>
      </w:r>
    </w:p>
    <w:p w14:paraId="0D0FC7A1" w14:textId="404E900D" w:rsidR="00ED763C" w:rsidRDefault="00ED763C" w:rsidP="00ED763C">
      <w:pPr>
        <w:pStyle w:val="lg"/>
        <w:spacing w:before="180"/>
        <w:ind w:left="240" w:hangingChars="100" w:hanging="240"/>
        <w:rPr>
          <w:noProof/>
        </w:rPr>
      </w:pPr>
      <w:r w:rsidRPr="00ED763C">
        <w:rPr>
          <w:rFonts w:hint="eastAsia"/>
          <w:noProof/>
        </w:rPr>
        <w:t>「大師等正覺，　　住毘舍離國，</w:t>
      </w:r>
      <w:r>
        <w:rPr>
          <w:rFonts w:hint="eastAsia"/>
          <w:noProof/>
        </w:rPr>
        <w:br/>
      </w:r>
      <w:r w:rsidRPr="00ED763C">
        <w:rPr>
          <w:rFonts w:hint="eastAsia"/>
          <w:noProof/>
        </w:rPr>
        <w:t>拘迦那朱</w:t>
      </w:r>
      <w:r w:rsidRPr="00ED763C">
        <w:rPr>
          <w:rStyle w:val="af4"/>
          <w:noProof/>
          <w:color w:val="auto"/>
        </w:rPr>
        <w:footnoteReference w:id="28"/>
      </w:r>
      <w:r w:rsidRPr="00ED763C">
        <w:rPr>
          <w:rFonts w:hint="eastAsia"/>
          <w:noProof/>
        </w:rPr>
        <w:t>盧，　　稽首恭敬禮。</w:t>
      </w:r>
      <w:r>
        <w:rPr>
          <w:rFonts w:hint="eastAsia"/>
          <w:noProof/>
        </w:rPr>
        <w:br/>
      </w:r>
      <w:r w:rsidRPr="00ED763C">
        <w:rPr>
          <w:rFonts w:hint="eastAsia"/>
          <w:noProof/>
        </w:rPr>
        <w:t>我昔未曾聞，　　牟尼正法律，</w:t>
      </w:r>
      <w:r>
        <w:rPr>
          <w:rFonts w:hint="eastAsia"/>
          <w:noProof/>
        </w:rPr>
        <w:br/>
      </w:r>
      <w:r w:rsidRPr="00ED763C">
        <w:rPr>
          <w:rFonts w:hint="eastAsia"/>
          <w:noProof/>
        </w:rPr>
        <w:t>今乃得親見，　　現前說正法。</w:t>
      </w:r>
      <w:r>
        <w:rPr>
          <w:rFonts w:hint="eastAsia"/>
          <w:noProof/>
        </w:rPr>
        <w:br/>
      </w:r>
      <w:r w:rsidRPr="00ED763C">
        <w:rPr>
          <w:rFonts w:hint="eastAsia"/>
          <w:noProof/>
        </w:rPr>
        <w:t>若於聖法律，　　惡慧生厭惡，</w:t>
      </w:r>
      <w:r>
        <w:rPr>
          <w:rFonts w:hint="eastAsia"/>
          <w:noProof/>
        </w:rPr>
        <w:br/>
      </w:r>
      <w:r w:rsidRPr="00ED763C">
        <w:rPr>
          <w:rFonts w:hint="eastAsia"/>
          <w:noProof/>
        </w:rPr>
        <w:t>必當墮惡道，　　長夜受諸苦。</w:t>
      </w:r>
      <w:r>
        <w:rPr>
          <w:rFonts w:hint="eastAsia"/>
          <w:noProof/>
        </w:rPr>
        <w:br/>
      </w:r>
      <w:r w:rsidRPr="00ED763C">
        <w:rPr>
          <w:rFonts w:hint="eastAsia"/>
          <w:noProof/>
        </w:rPr>
        <w:t>若於聖法律，　　正念律儀備，</w:t>
      </w:r>
      <w:r>
        <w:rPr>
          <w:rFonts w:hint="eastAsia"/>
          <w:noProof/>
        </w:rPr>
        <w:br/>
      </w:r>
      <w:r w:rsidRPr="00ED763C">
        <w:rPr>
          <w:rFonts w:hint="eastAsia"/>
          <w:noProof/>
        </w:rPr>
        <w:t>彼則生天上，　　長夜受安樂。」</w:t>
      </w:r>
    </w:p>
    <w:p w14:paraId="48552A9D" w14:textId="4C669D3B" w:rsidR="00ED763C" w:rsidRDefault="00ED763C" w:rsidP="00ED763C">
      <w:pPr>
        <w:pStyle w:val="default"/>
        <w:spacing w:before="180"/>
        <w:rPr>
          <w:noProof/>
        </w:rPr>
      </w:pPr>
      <w:r w:rsidRPr="00ED763C">
        <w:rPr>
          <w:rFonts w:hint="eastAsia"/>
          <w:noProof/>
        </w:rPr>
        <w:t>拘</w:t>
      </w:r>
      <w:r w:rsidRPr="00ED763C">
        <w:rPr>
          <w:rStyle w:val="af4"/>
          <w:noProof/>
        </w:rPr>
        <w:footnoteReference w:id="29"/>
      </w:r>
      <w:r w:rsidRPr="00ED763C">
        <w:rPr>
          <w:rFonts w:hint="eastAsia"/>
          <w:noProof/>
        </w:rPr>
        <w:t>迦娑天女復說偈言：</w:t>
      </w:r>
    </w:p>
    <w:p w14:paraId="4B3043E6" w14:textId="21A0071D" w:rsidR="00ED763C" w:rsidRDefault="00ED763C" w:rsidP="00ED763C">
      <w:pPr>
        <w:pStyle w:val="lg"/>
        <w:spacing w:before="180"/>
        <w:ind w:left="240" w:hangingChars="100" w:hanging="240"/>
        <w:rPr>
          <w:noProof/>
        </w:rPr>
      </w:pPr>
      <w:r w:rsidRPr="00ED763C">
        <w:rPr>
          <w:rFonts w:hint="eastAsia"/>
          <w:noProof/>
        </w:rPr>
        <w:t>「其心不為惡，　　及身口世間，</w:t>
      </w:r>
      <w:r>
        <w:rPr>
          <w:rFonts w:hint="eastAsia"/>
          <w:noProof/>
        </w:rPr>
        <w:br/>
      </w:r>
      <w:r w:rsidRPr="00ED763C">
        <w:rPr>
          <w:rFonts w:hint="eastAsia"/>
          <w:noProof/>
        </w:rPr>
        <w:t>五欲悉虛</w:t>
      </w:r>
      <w:r w:rsidRPr="00ED763C">
        <w:rPr>
          <w:rStyle w:val="af4"/>
          <w:noProof/>
          <w:color w:val="auto"/>
        </w:rPr>
        <w:footnoteReference w:id="30"/>
      </w:r>
      <w:r w:rsidRPr="00ED763C">
        <w:rPr>
          <w:rFonts w:hint="eastAsia"/>
          <w:noProof/>
        </w:rPr>
        <w:t>偽，　　正智正繫念。</w:t>
      </w:r>
      <w:r>
        <w:rPr>
          <w:rFonts w:hint="eastAsia"/>
          <w:noProof/>
        </w:rPr>
        <w:br/>
      </w:r>
      <w:r w:rsidRPr="00ED763C">
        <w:rPr>
          <w:rFonts w:hint="eastAsia"/>
          <w:noProof/>
        </w:rPr>
        <w:t>不習近眾苦，　　非義和合者。」</w:t>
      </w:r>
    </w:p>
    <w:p w14:paraId="76E9016B" w14:textId="0A8DEE8E" w:rsidR="00ED763C" w:rsidRDefault="00ED763C" w:rsidP="00ED763C">
      <w:pPr>
        <w:pStyle w:val="default"/>
        <w:spacing w:before="180"/>
        <w:rPr>
          <w:noProof/>
        </w:rPr>
      </w:pPr>
      <w:r w:rsidRPr="00ED763C">
        <w:rPr>
          <w:rFonts w:hint="eastAsia"/>
          <w:noProof/>
        </w:rPr>
        <w:t>佛告天女：「如是，如是，如汝所說：</w:t>
      </w:r>
    </w:p>
    <w:p w14:paraId="57E49CC8" w14:textId="17B20FAD" w:rsidR="00ED763C" w:rsidRDefault="00ED763C" w:rsidP="00ED763C">
      <w:pPr>
        <w:pStyle w:val="lg"/>
        <w:spacing w:before="180"/>
        <w:ind w:left="480" w:hangingChars="200" w:hanging="480"/>
        <w:rPr>
          <w:noProof/>
        </w:rPr>
      </w:pPr>
      <w:r w:rsidRPr="00ED763C">
        <w:rPr>
          <w:rFonts w:hint="eastAsia"/>
          <w:noProof/>
        </w:rPr>
        <w:t>「『其心不為惡，　　及身口世間，</w:t>
      </w:r>
      <w:r>
        <w:rPr>
          <w:rFonts w:hint="eastAsia"/>
          <w:noProof/>
        </w:rPr>
        <w:br/>
      </w:r>
      <w:r w:rsidRPr="00ED763C">
        <w:rPr>
          <w:rFonts w:hint="eastAsia"/>
          <w:noProof/>
        </w:rPr>
        <w:t>五欲悉虛</w:t>
      </w:r>
      <w:r w:rsidRPr="00ED763C">
        <w:rPr>
          <w:rStyle w:val="af4"/>
          <w:noProof/>
          <w:color w:val="auto"/>
        </w:rPr>
        <w:footnoteReference w:id="31"/>
      </w:r>
      <w:r w:rsidRPr="00ED763C">
        <w:rPr>
          <w:rFonts w:hint="eastAsia"/>
          <w:noProof/>
        </w:rPr>
        <w:t>偽，　　正智正繫念。</w:t>
      </w:r>
      <w:r>
        <w:rPr>
          <w:rFonts w:hint="eastAsia"/>
          <w:noProof/>
        </w:rPr>
        <w:br/>
      </w:r>
      <w:r w:rsidRPr="00ED763C">
        <w:rPr>
          <w:rFonts w:hint="eastAsia"/>
          <w:noProof/>
        </w:rPr>
        <w:t>不習近眾苦，　　非義和合者。』」</w:t>
      </w:r>
    </w:p>
    <w:p w14:paraId="5BD73EB0" w14:textId="26BAF9E2" w:rsidR="00ED763C" w:rsidRDefault="00ED763C" w:rsidP="00ED763C">
      <w:pPr>
        <w:pStyle w:val="default"/>
        <w:spacing w:before="180"/>
        <w:rPr>
          <w:noProof/>
        </w:rPr>
      </w:pPr>
      <w:r w:rsidRPr="00ED763C">
        <w:rPr>
          <w:rFonts w:hint="eastAsia"/>
          <w:noProof/>
        </w:rPr>
        <w:t>時，彼天女聞佛所說，歡喜隨喜，即沒不現。</w:t>
      </w:r>
    </w:p>
    <w:p w14:paraId="525D9269" w14:textId="6E110D78" w:rsidR="00ED763C" w:rsidRDefault="00ED763C" w:rsidP="00ED763C">
      <w:pPr>
        <w:pStyle w:val="default"/>
        <w:spacing w:before="180"/>
        <w:rPr>
          <w:noProof/>
        </w:rPr>
      </w:pPr>
      <w:r w:rsidRPr="00ED763C">
        <w:rPr>
          <w:rFonts w:hint="eastAsia"/>
          <w:noProof/>
        </w:rPr>
        <w:lastRenderedPageBreak/>
        <w:t>爾時，世尊夜過晨朝入僧中，敷座而坐，告諸比丘：「昨後夜時，有二天女，容色絕妙，來詣我所，為我作禮，退坐一面。朱</w:t>
      </w:r>
      <w:r w:rsidRPr="00ED763C">
        <w:rPr>
          <w:rStyle w:val="af4"/>
          <w:noProof/>
        </w:rPr>
        <w:footnoteReference w:id="32"/>
      </w:r>
      <w:r w:rsidRPr="00ED763C">
        <w:rPr>
          <w:rFonts w:hint="eastAsia"/>
          <w:noProof/>
        </w:rPr>
        <w:t>盧陀天女而說偈言：</w:t>
      </w:r>
    </w:p>
    <w:p w14:paraId="4C2C13A2" w14:textId="4AA31325" w:rsidR="00ED763C" w:rsidRDefault="00ED763C" w:rsidP="00ED763C">
      <w:pPr>
        <w:pStyle w:val="lg"/>
        <w:spacing w:before="180"/>
        <w:ind w:left="480" w:hangingChars="200" w:hanging="480"/>
        <w:rPr>
          <w:noProof/>
        </w:rPr>
      </w:pPr>
      <w:r w:rsidRPr="00ED763C">
        <w:rPr>
          <w:rFonts w:hint="eastAsia"/>
          <w:noProof/>
        </w:rPr>
        <w:t>「『大師等正覺，　　住毘舍離國，</w:t>
      </w:r>
      <w:r>
        <w:rPr>
          <w:rFonts w:hint="eastAsia"/>
          <w:noProof/>
        </w:rPr>
        <w:br/>
      </w:r>
      <w:r w:rsidRPr="00ED763C">
        <w:rPr>
          <w:rFonts w:hint="eastAsia"/>
          <w:noProof/>
        </w:rPr>
        <w:t>我拘迦那娑，　　及以朱</w:t>
      </w:r>
      <w:r w:rsidRPr="00ED763C">
        <w:rPr>
          <w:rStyle w:val="af4"/>
          <w:noProof/>
          <w:color w:val="auto"/>
        </w:rPr>
        <w:footnoteReference w:id="33"/>
      </w:r>
      <w:r w:rsidRPr="00ED763C">
        <w:rPr>
          <w:rFonts w:hint="eastAsia"/>
          <w:noProof/>
        </w:rPr>
        <w:t>盧陀。</w:t>
      </w:r>
      <w:r>
        <w:rPr>
          <w:rFonts w:hint="eastAsia"/>
          <w:noProof/>
        </w:rPr>
        <w:br/>
      </w:r>
      <w:r w:rsidRPr="00ED763C">
        <w:rPr>
          <w:rFonts w:hint="eastAsia"/>
          <w:noProof/>
        </w:rPr>
        <w:t>如是二天女，　　稽首禮佛足，</w:t>
      </w:r>
      <w:r>
        <w:rPr>
          <w:rFonts w:hint="eastAsia"/>
          <w:noProof/>
        </w:rPr>
        <w:br/>
      </w:r>
      <w:r w:rsidRPr="00ED763C">
        <w:rPr>
          <w:rFonts w:hint="eastAsia"/>
          <w:noProof/>
        </w:rPr>
        <w:t>我昔未曾聞，　　牟尼正法律。</w:t>
      </w:r>
      <w:r>
        <w:rPr>
          <w:rFonts w:hint="eastAsia"/>
          <w:noProof/>
        </w:rPr>
        <w:br/>
      </w:r>
      <w:r w:rsidRPr="00ED763C">
        <w:rPr>
          <w:rFonts w:hint="eastAsia"/>
          <w:noProof/>
        </w:rPr>
        <w:t>今乃見正覺，　　演說微妙法，</w:t>
      </w:r>
      <w:r>
        <w:rPr>
          <w:rFonts w:hint="eastAsia"/>
          <w:noProof/>
        </w:rPr>
        <w:br/>
      </w:r>
      <w:r w:rsidRPr="00ED763C">
        <w:rPr>
          <w:rFonts w:hint="eastAsia"/>
          <w:noProof/>
        </w:rPr>
        <w:t>若於正法律，　　厭惡住惡慧。</w:t>
      </w:r>
      <w:r>
        <w:rPr>
          <w:rFonts w:hint="eastAsia"/>
          <w:noProof/>
        </w:rPr>
        <w:br/>
      </w:r>
      <w:r w:rsidRPr="00ED763C">
        <w:rPr>
          <w:rFonts w:hint="eastAsia"/>
          <w:noProof/>
        </w:rPr>
        <w:t>必墮於惡道，　　長夜受大苦，</w:t>
      </w:r>
      <w:r>
        <w:rPr>
          <w:rFonts w:hint="eastAsia"/>
          <w:noProof/>
        </w:rPr>
        <w:br/>
      </w:r>
      <w:r w:rsidRPr="00ED763C">
        <w:rPr>
          <w:rFonts w:hint="eastAsia"/>
          <w:noProof/>
        </w:rPr>
        <w:t>若於正法律，　　正念律儀備。</w:t>
      </w:r>
      <w:r>
        <w:rPr>
          <w:rFonts w:hint="eastAsia"/>
          <w:noProof/>
        </w:rPr>
        <w:br/>
      </w:r>
      <w:r w:rsidRPr="00ED763C">
        <w:rPr>
          <w:rFonts w:hint="eastAsia"/>
          <w:noProof/>
        </w:rPr>
        <w:t>生善趣天上，　　長夜受安樂。』</w:t>
      </w:r>
    </w:p>
    <w:p w14:paraId="4C9E1519" w14:textId="443A8164" w:rsidR="00ED763C" w:rsidRDefault="00ED763C" w:rsidP="00ED763C">
      <w:pPr>
        <w:pStyle w:val="default"/>
        <w:spacing w:before="180"/>
        <w:rPr>
          <w:noProof/>
        </w:rPr>
      </w:pPr>
      <w:r w:rsidRPr="00ED763C">
        <w:rPr>
          <w:rFonts w:hint="eastAsia"/>
          <w:noProof/>
        </w:rPr>
        <w:t>「拘迦</w:t>
      </w:r>
      <w:r w:rsidRPr="00ED763C">
        <w:rPr>
          <w:rStyle w:val="af4"/>
          <w:noProof/>
        </w:rPr>
        <w:footnoteReference w:id="34"/>
      </w:r>
      <w:r w:rsidRPr="00ED763C">
        <w:rPr>
          <w:rFonts w:hint="eastAsia"/>
          <w:noProof/>
        </w:rPr>
        <w:t>那天女復說偈言：</w:t>
      </w:r>
    </w:p>
    <w:p w14:paraId="15C11210" w14:textId="574E6E34" w:rsidR="00ED763C" w:rsidRDefault="00ED763C" w:rsidP="00ED763C">
      <w:pPr>
        <w:pStyle w:val="lg"/>
        <w:spacing w:before="180"/>
        <w:ind w:left="480" w:hangingChars="200" w:hanging="480"/>
        <w:rPr>
          <w:noProof/>
        </w:rPr>
      </w:pPr>
      <w:r w:rsidRPr="00ED763C">
        <w:rPr>
          <w:rFonts w:hint="eastAsia"/>
          <w:noProof/>
        </w:rPr>
        <w:t>「『其心不為惡，　　及身口世間，</w:t>
      </w:r>
      <w:r>
        <w:rPr>
          <w:rFonts w:hint="eastAsia"/>
          <w:noProof/>
        </w:rPr>
        <w:br/>
      </w:r>
      <w:r w:rsidRPr="00ED763C">
        <w:rPr>
          <w:rFonts w:hint="eastAsia"/>
          <w:noProof/>
        </w:rPr>
        <w:t>五欲悉虛</w:t>
      </w:r>
      <w:r w:rsidRPr="00ED763C">
        <w:rPr>
          <w:rStyle w:val="af4"/>
          <w:noProof/>
          <w:color w:val="auto"/>
        </w:rPr>
        <w:footnoteReference w:id="35"/>
      </w:r>
      <w:r w:rsidRPr="00ED763C">
        <w:rPr>
          <w:rFonts w:hint="eastAsia"/>
          <w:noProof/>
        </w:rPr>
        <w:t>偽，　　正智正繫念。</w:t>
      </w:r>
      <w:r>
        <w:rPr>
          <w:rFonts w:hint="eastAsia"/>
          <w:noProof/>
        </w:rPr>
        <w:br/>
      </w:r>
      <w:r w:rsidRPr="00ED763C">
        <w:rPr>
          <w:rFonts w:hint="eastAsia"/>
          <w:noProof/>
        </w:rPr>
        <w:t>不習近眾苦，　　非義和合者。』</w:t>
      </w:r>
    </w:p>
    <w:p w14:paraId="291B102B" w14:textId="16F8379E" w:rsidR="00ED763C" w:rsidRDefault="00ED763C" w:rsidP="00ED763C">
      <w:pPr>
        <w:pStyle w:val="default"/>
        <w:spacing w:before="180"/>
        <w:rPr>
          <w:noProof/>
        </w:rPr>
      </w:pPr>
      <w:r w:rsidRPr="00ED763C">
        <w:rPr>
          <w:rFonts w:hint="eastAsia"/>
          <w:noProof/>
        </w:rPr>
        <w:t>「我時答言：『如是，如是，如汝所說：</w:t>
      </w:r>
    </w:p>
    <w:p w14:paraId="17E4BF9B" w14:textId="60E80D1F" w:rsidR="00ED763C" w:rsidRDefault="00ED763C" w:rsidP="00ED763C">
      <w:pPr>
        <w:pStyle w:val="lg"/>
        <w:spacing w:before="180"/>
        <w:ind w:left="720" w:hangingChars="300" w:hanging="720"/>
        <w:rPr>
          <w:noProof/>
        </w:rPr>
      </w:pPr>
      <w:r w:rsidRPr="00ED763C">
        <w:rPr>
          <w:rFonts w:hint="eastAsia"/>
          <w:noProof/>
        </w:rPr>
        <w:t>「『「其心不為惡，　　及身口世間，</w:t>
      </w:r>
      <w:r>
        <w:rPr>
          <w:rFonts w:hint="eastAsia"/>
          <w:noProof/>
        </w:rPr>
        <w:br/>
      </w:r>
      <w:r w:rsidRPr="00ED763C">
        <w:rPr>
          <w:rFonts w:hint="eastAsia"/>
          <w:noProof/>
        </w:rPr>
        <w:t>五欲悉虛</w:t>
      </w:r>
      <w:r w:rsidRPr="00ED763C">
        <w:rPr>
          <w:rStyle w:val="af4"/>
          <w:noProof/>
          <w:color w:val="auto"/>
        </w:rPr>
        <w:footnoteReference w:id="36"/>
      </w:r>
      <w:r w:rsidRPr="00ED763C">
        <w:rPr>
          <w:rFonts w:hint="eastAsia"/>
          <w:noProof/>
        </w:rPr>
        <w:t>偽，　　正智正繫念。</w:t>
      </w:r>
      <w:r>
        <w:rPr>
          <w:rFonts w:hint="eastAsia"/>
          <w:noProof/>
        </w:rPr>
        <w:br/>
      </w:r>
      <w:r w:rsidRPr="00ED763C">
        <w:rPr>
          <w:rFonts w:hint="eastAsia"/>
          <w:noProof/>
        </w:rPr>
        <w:t>不習近眾苦，　　非義和合者。」』」</w:t>
      </w:r>
    </w:p>
    <w:p w14:paraId="1C89B239" w14:textId="30710E8E" w:rsidR="00ED763C" w:rsidRDefault="00ED763C" w:rsidP="00ED763C">
      <w:pPr>
        <w:pStyle w:val="default"/>
        <w:spacing w:before="180"/>
        <w:rPr>
          <w:noProof/>
        </w:rPr>
      </w:pPr>
      <w:r w:rsidRPr="00ED763C">
        <w:rPr>
          <w:rFonts w:hint="eastAsia"/>
          <w:noProof/>
        </w:rPr>
        <w:t>佛說此經已，諸比丘聞佛所說，歡喜奉行。</w:t>
      </w:r>
    </w:p>
    <w:p w14:paraId="3329BC31" w14:textId="7C483ACB" w:rsidR="00ED763C" w:rsidRDefault="00ED763C" w:rsidP="00ED763C">
      <w:pPr>
        <w:pStyle w:val="2"/>
        <w:rPr>
          <w:noProof/>
        </w:rPr>
      </w:pPr>
      <w:r w:rsidRPr="00ED763C">
        <w:rPr>
          <w:rStyle w:val="af4"/>
          <w:noProof/>
          <w:color w:val="auto"/>
        </w:rPr>
        <w:footnoteReference w:id="37"/>
      </w:r>
      <w:r w:rsidRPr="00ED763C">
        <w:rPr>
          <w:rFonts w:hint="eastAsia"/>
          <w:noProof/>
        </w:rPr>
        <w:t>（一二七五）</w:t>
      </w:r>
    </w:p>
    <w:p w14:paraId="43827B00" w14:textId="7A047C72" w:rsidR="00ED763C" w:rsidRDefault="00ED763C" w:rsidP="00ED763C">
      <w:pPr>
        <w:pStyle w:val="default"/>
        <w:spacing w:before="180"/>
        <w:rPr>
          <w:noProof/>
        </w:rPr>
      </w:pPr>
      <w:r w:rsidRPr="00ED763C">
        <w:rPr>
          <w:rFonts w:hint="eastAsia"/>
          <w:noProof/>
        </w:rPr>
        <w:t>如是我聞：</w:t>
      </w:r>
    </w:p>
    <w:p w14:paraId="76CBA194" w14:textId="1927279D" w:rsidR="00ED763C" w:rsidRDefault="00ED763C" w:rsidP="00ED763C">
      <w:pPr>
        <w:pStyle w:val="default"/>
        <w:spacing w:before="180"/>
        <w:rPr>
          <w:noProof/>
        </w:rPr>
      </w:pPr>
      <w:r w:rsidRPr="00ED763C">
        <w:rPr>
          <w:rFonts w:hint="eastAsia"/>
          <w:noProof/>
        </w:rPr>
        <w:t>一時，佛住舍衛國祇樹給孤獨園。</w:t>
      </w:r>
    </w:p>
    <w:p w14:paraId="56F889C6" w14:textId="0E2771CD" w:rsidR="00ED763C" w:rsidRDefault="00ED763C" w:rsidP="00ED763C">
      <w:pPr>
        <w:pStyle w:val="default"/>
        <w:spacing w:before="180"/>
        <w:rPr>
          <w:noProof/>
        </w:rPr>
      </w:pPr>
      <w:r w:rsidRPr="00ED763C">
        <w:rPr>
          <w:rFonts w:hint="eastAsia"/>
          <w:noProof/>
        </w:rPr>
        <w:t>時，有天子容色絕妙，於後夜時來詣佛所，稽首佛足，退坐一面。其身光明遍照祇樹給孤獨園。</w:t>
      </w:r>
    </w:p>
    <w:p w14:paraId="31DF569A" w14:textId="1A458F0E" w:rsidR="00ED763C" w:rsidRDefault="00ED763C" w:rsidP="00ED763C">
      <w:pPr>
        <w:pStyle w:val="default"/>
        <w:spacing w:before="180"/>
        <w:rPr>
          <w:noProof/>
        </w:rPr>
      </w:pPr>
      <w:r w:rsidRPr="00ED763C">
        <w:rPr>
          <w:rFonts w:hint="eastAsia"/>
          <w:noProof/>
        </w:rPr>
        <w:t>時，彼天子而說偈言：</w:t>
      </w:r>
    </w:p>
    <w:p w14:paraId="05CBA1E0" w14:textId="27BA24F5" w:rsidR="00ED763C" w:rsidRDefault="00ED763C" w:rsidP="00ED763C">
      <w:pPr>
        <w:pStyle w:val="lg"/>
        <w:spacing w:before="180"/>
        <w:ind w:left="240" w:hangingChars="100" w:hanging="240"/>
        <w:rPr>
          <w:noProof/>
        </w:rPr>
      </w:pPr>
      <w:r w:rsidRPr="00ED763C">
        <w:rPr>
          <w:rFonts w:hint="eastAsia"/>
          <w:noProof/>
        </w:rPr>
        <w:t>「無觸不報觸，　　觸則以觸報，</w:t>
      </w:r>
      <w:r>
        <w:rPr>
          <w:rFonts w:hint="eastAsia"/>
          <w:noProof/>
        </w:rPr>
        <w:br/>
      </w:r>
      <w:r w:rsidRPr="00ED763C">
        <w:rPr>
          <w:rFonts w:hint="eastAsia"/>
          <w:noProof/>
        </w:rPr>
        <w:t>以觸報觸故，　　不瞋不招瞋。」</w:t>
      </w:r>
    </w:p>
    <w:p w14:paraId="04231BD1" w14:textId="501CF069" w:rsidR="00ED763C" w:rsidRDefault="00ED763C" w:rsidP="00ED763C">
      <w:pPr>
        <w:pStyle w:val="default"/>
        <w:spacing w:before="180"/>
        <w:rPr>
          <w:noProof/>
        </w:rPr>
      </w:pPr>
      <w:r w:rsidRPr="00ED763C">
        <w:rPr>
          <w:rFonts w:hint="eastAsia"/>
          <w:noProof/>
        </w:rPr>
        <w:t>爾時，世尊說偈答言：</w:t>
      </w:r>
    </w:p>
    <w:p w14:paraId="0225F579" w14:textId="07770279" w:rsidR="00ED763C" w:rsidRDefault="00ED763C" w:rsidP="00ED763C">
      <w:pPr>
        <w:pStyle w:val="lg"/>
        <w:spacing w:before="180"/>
        <w:ind w:left="240" w:hangingChars="100" w:hanging="240"/>
        <w:rPr>
          <w:noProof/>
        </w:rPr>
      </w:pPr>
      <w:r w:rsidRPr="00ED763C">
        <w:rPr>
          <w:rFonts w:hint="eastAsia"/>
          <w:noProof/>
        </w:rPr>
        <w:lastRenderedPageBreak/>
        <w:t>「</w:t>
      </w:r>
      <w:r w:rsidRPr="00ED763C">
        <w:rPr>
          <w:rStyle w:val="af4"/>
          <w:noProof/>
          <w:color w:val="auto"/>
        </w:rPr>
        <w:footnoteReference w:id="38"/>
      </w:r>
      <w:r w:rsidRPr="00ED763C">
        <w:rPr>
          <w:rFonts w:hint="eastAsia"/>
          <w:noProof/>
        </w:rPr>
        <w:t>有於不瞋人，　　而加之以瞋，</w:t>
      </w:r>
      <w:r>
        <w:rPr>
          <w:rFonts w:hint="eastAsia"/>
          <w:noProof/>
        </w:rPr>
        <w:br/>
      </w:r>
      <w:r w:rsidRPr="00ED763C">
        <w:rPr>
          <w:rFonts w:hint="eastAsia"/>
          <w:noProof/>
        </w:rPr>
        <w:t>清淨之正士，　　離諸煩惱結。</w:t>
      </w:r>
      <w:r>
        <w:rPr>
          <w:rFonts w:hint="eastAsia"/>
          <w:noProof/>
        </w:rPr>
        <w:br/>
      </w:r>
      <w:r w:rsidRPr="00ED763C">
        <w:rPr>
          <w:rFonts w:hint="eastAsia"/>
          <w:noProof/>
        </w:rPr>
        <w:t>於彼起惡心，　　惡心還自中，</w:t>
      </w:r>
      <w:r>
        <w:rPr>
          <w:rFonts w:hint="eastAsia"/>
          <w:noProof/>
        </w:rPr>
        <w:br/>
      </w:r>
      <w:r w:rsidRPr="00ED763C">
        <w:rPr>
          <w:rFonts w:hint="eastAsia"/>
          <w:noProof/>
        </w:rPr>
        <w:t>如逆風揚塵，　　還自坌其身。」</w:t>
      </w:r>
    </w:p>
    <w:p w14:paraId="43661A70" w14:textId="09EDFFF1" w:rsidR="00ED763C" w:rsidRDefault="00ED763C" w:rsidP="00ED763C">
      <w:pPr>
        <w:pStyle w:val="default"/>
        <w:spacing w:before="180"/>
        <w:rPr>
          <w:noProof/>
        </w:rPr>
      </w:pPr>
      <w:r w:rsidRPr="00ED763C">
        <w:rPr>
          <w:rFonts w:hint="eastAsia"/>
          <w:noProof/>
        </w:rPr>
        <w:t>時，彼天子復說偈言：</w:t>
      </w:r>
    </w:p>
    <w:p w14:paraId="1134DE2E" w14:textId="42298C5B" w:rsidR="00ED763C" w:rsidRDefault="00ED763C" w:rsidP="00ED763C">
      <w:pPr>
        <w:pStyle w:val="lg"/>
        <w:spacing w:before="180"/>
        <w:ind w:left="240" w:hangingChars="100" w:hanging="240"/>
        <w:rPr>
          <w:noProof/>
        </w:rPr>
      </w:pPr>
      <w:r w:rsidRPr="00ED763C">
        <w:rPr>
          <w:rFonts w:hint="eastAsia"/>
          <w:noProof/>
        </w:rPr>
        <w:t>「久見婆羅門，　　逮得般涅槃，</w:t>
      </w:r>
      <w:r>
        <w:rPr>
          <w:rFonts w:hint="eastAsia"/>
          <w:noProof/>
        </w:rPr>
        <w:br/>
      </w:r>
      <w:r w:rsidRPr="00ED763C">
        <w:rPr>
          <w:rFonts w:hint="eastAsia"/>
          <w:noProof/>
        </w:rPr>
        <w:t>一切怖已過，　　永超世恩愛。」</w:t>
      </w:r>
    </w:p>
    <w:p w14:paraId="597F1C1E" w14:textId="7E09C10A" w:rsidR="00ED763C" w:rsidRDefault="00ED763C" w:rsidP="00ED763C">
      <w:pPr>
        <w:pStyle w:val="default"/>
        <w:spacing w:before="180"/>
        <w:rPr>
          <w:noProof/>
        </w:rPr>
      </w:pPr>
      <w:r w:rsidRPr="00ED763C">
        <w:rPr>
          <w:rFonts w:hint="eastAsia"/>
          <w:noProof/>
        </w:rPr>
        <w:t>時，彼天子聞佛所說，歡喜隨喜，稽首佛足，即沒不現。</w:t>
      </w:r>
    </w:p>
    <w:p w14:paraId="51B19E8F" w14:textId="573F96CD" w:rsidR="00ED763C" w:rsidRDefault="00ED763C" w:rsidP="00ED763C">
      <w:pPr>
        <w:pStyle w:val="2"/>
        <w:rPr>
          <w:noProof/>
        </w:rPr>
      </w:pPr>
      <w:r w:rsidRPr="00ED763C">
        <w:rPr>
          <w:rStyle w:val="af4"/>
          <w:noProof/>
          <w:color w:val="auto"/>
        </w:rPr>
        <w:footnoteReference w:id="39"/>
      </w:r>
      <w:r w:rsidRPr="00ED763C">
        <w:rPr>
          <w:rFonts w:hint="eastAsia"/>
          <w:noProof/>
        </w:rPr>
        <w:t>（一二七六）</w:t>
      </w:r>
    </w:p>
    <w:p w14:paraId="451F73E3" w14:textId="3D8929F0" w:rsidR="00ED763C" w:rsidRDefault="00ED763C" w:rsidP="00ED763C">
      <w:pPr>
        <w:pStyle w:val="default"/>
        <w:spacing w:before="180"/>
        <w:rPr>
          <w:noProof/>
        </w:rPr>
      </w:pPr>
      <w:r w:rsidRPr="00ED763C">
        <w:rPr>
          <w:rFonts w:hint="eastAsia"/>
          <w:noProof/>
        </w:rPr>
        <w:t>如是我聞：</w:t>
      </w:r>
    </w:p>
    <w:p w14:paraId="32BD9F1C" w14:textId="521AB281" w:rsidR="00ED763C" w:rsidRDefault="00ED763C" w:rsidP="00ED763C">
      <w:pPr>
        <w:pStyle w:val="default"/>
        <w:spacing w:before="180"/>
        <w:rPr>
          <w:noProof/>
        </w:rPr>
      </w:pPr>
      <w:r w:rsidRPr="00ED763C">
        <w:rPr>
          <w:rFonts w:hint="eastAsia"/>
          <w:noProof/>
        </w:rPr>
        <w:t>一時，佛住舍衛國祇樹給孤獨園。</w:t>
      </w:r>
    </w:p>
    <w:p w14:paraId="27A11A19" w14:textId="653EE24B" w:rsidR="00ED763C" w:rsidRDefault="00ED763C" w:rsidP="00ED763C">
      <w:pPr>
        <w:pStyle w:val="default"/>
        <w:spacing w:before="180"/>
        <w:rPr>
          <w:noProof/>
        </w:rPr>
      </w:pPr>
      <w:r w:rsidRPr="00ED763C">
        <w:rPr>
          <w:rFonts w:hint="eastAsia"/>
          <w:noProof/>
        </w:rPr>
        <w:t>時，有一天子，容色絕妙，來詣佛所，稽首佛足，身諸光明遍照祇樹給孤獨園。</w:t>
      </w:r>
    </w:p>
    <w:p w14:paraId="4386395F" w14:textId="387C3282" w:rsidR="00ED763C" w:rsidRDefault="00ED763C" w:rsidP="00ED763C">
      <w:pPr>
        <w:pStyle w:val="default"/>
        <w:spacing w:before="180"/>
        <w:rPr>
          <w:noProof/>
        </w:rPr>
      </w:pPr>
      <w:r w:rsidRPr="00ED763C">
        <w:rPr>
          <w:rFonts w:hint="eastAsia"/>
          <w:noProof/>
        </w:rPr>
        <w:t>時，彼天子而說偈言：</w:t>
      </w:r>
    </w:p>
    <w:p w14:paraId="27CDA201" w14:textId="16A01992" w:rsidR="00ED763C" w:rsidRDefault="00ED763C" w:rsidP="00ED763C">
      <w:pPr>
        <w:pStyle w:val="lg"/>
        <w:spacing w:before="180"/>
        <w:ind w:left="240" w:hangingChars="100" w:hanging="240"/>
        <w:rPr>
          <w:noProof/>
        </w:rPr>
      </w:pPr>
      <w:r w:rsidRPr="00ED763C">
        <w:rPr>
          <w:rFonts w:hint="eastAsia"/>
          <w:noProof/>
        </w:rPr>
        <w:t>「愚癡人所行，　　不合於黠慧，</w:t>
      </w:r>
      <w:r>
        <w:rPr>
          <w:rFonts w:hint="eastAsia"/>
          <w:noProof/>
        </w:rPr>
        <w:br/>
      </w:r>
      <w:r w:rsidRPr="00ED763C">
        <w:rPr>
          <w:rFonts w:hint="eastAsia"/>
          <w:noProof/>
        </w:rPr>
        <w:t>自所行惡行，　　為自惡</w:t>
      </w:r>
      <w:r w:rsidRPr="00ED763C">
        <w:rPr>
          <w:rStyle w:val="af4"/>
          <w:noProof/>
          <w:color w:val="auto"/>
        </w:rPr>
        <w:footnoteReference w:id="40"/>
      </w:r>
      <w:r w:rsidRPr="00ED763C">
        <w:rPr>
          <w:rFonts w:hint="eastAsia"/>
          <w:noProof/>
        </w:rPr>
        <w:t>知識。</w:t>
      </w:r>
      <w:r>
        <w:rPr>
          <w:rFonts w:hint="eastAsia"/>
          <w:noProof/>
        </w:rPr>
        <w:br/>
      </w:r>
      <w:r w:rsidRPr="00ED763C">
        <w:rPr>
          <w:rFonts w:hint="eastAsia"/>
          <w:noProof/>
        </w:rPr>
        <w:t>所造眾惡行，　　終獲苦果報。」</w:t>
      </w:r>
    </w:p>
    <w:p w14:paraId="5CA73121" w14:textId="1C383113" w:rsidR="00ED763C" w:rsidRDefault="00ED763C" w:rsidP="00ED763C">
      <w:pPr>
        <w:pStyle w:val="default"/>
        <w:spacing w:before="180"/>
        <w:rPr>
          <w:noProof/>
        </w:rPr>
      </w:pPr>
      <w:r w:rsidRPr="00ED763C">
        <w:rPr>
          <w:rFonts w:hint="eastAsia"/>
          <w:noProof/>
        </w:rPr>
        <w:t>爾時，世尊說偈答言：</w:t>
      </w:r>
    </w:p>
    <w:p w14:paraId="0ECA8E0E" w14:textId="452FCDD0" w:rsidR="00ED763C" w:rsidRDefault="00ED763C" w:rsidP="00ED763C">
      <w:pPr>
        <w:pStyle w:val="lg"/>
        <w:spacing w:before="180"/>
        <w:ind w:left="240" w:hangingChars="100" w:hanging="240"/>
        <w:rPr>
          <w:noProof/>
        </w:rPr>
      </w:pPr>
      <w:r w:rsidRPr="00ED763C">
        <w:rPr>
          <w:rFonts w:hint="eastAsia"/>
          <w:noProof/>
        </w:rPr>
        <w:t>「既作不善業，　　終則受諸惱，</w:t>
      </w:r>
      <w:r>
        <w:rPr>
          <w:rFonts w:hint="eastAsia"/>
          <w:noProof/>
        </w:rPr>
        <w:br/>
      </w:r>
      <w:r w:rsidRPr="00ED763C">
        <w:rPr>
          <w:rFonts w:hint="eastAsia"/>
          <w:noProof/>
        </w:rPr>
        <w:t>造業雖歡喜，　　啼</w:t>
      </w:r>
      <w:r w:rsidRPr="00ED763C">
        <w:rPr>
          <w:rStyle w:val="af4"/>
          <w:noProof/>
          <w:color w:val="auto"/>
        </w:rPr>
        <w:footnoteReference w:id="41"/>
      </w:r>
      <w:r w:rsidRPr="00ED763C">
        <w:rPr>
          <w:rFonts w:hint="eastAsia"/>
          <w:noProof/>
        </w:rPr>
        <w:t>泣受其報。</w:t>
      </w:r>
      <w:r>
        <w:rPr>
          <w:rFonts w:hint="eastAsia"/>
          <w:noProof/>
        </w:rPr>
        <w:br/>
      </w:r>
      <w:r w:rsidRPr="00ED763C">
        <w:rPr>
          <w:rFonts w:hint="eastAsia"/>
          <w:noProof/>
        </w:rPr>
        <w:t>造諸善業者，　　終則不熱惱，</w:t>
      </w:r>
      <w:r>
        <w:rPr>
          <w:rFonts w:hint="eastAsia"/>
          <w:noProof/>
        </w:rPr>
        <w:br/>
      </w:r>
      <w:r w:rsidRPr="00ED763C">
        <w:rPr>
          <w:rFonts w:hint="eastAsia"/>
          <w:noProof/>
        </w:rPr>
        <w:t>歡喜而造業，　　安樂受其報。」</w:t>
      </w:r>
    </w:p>
    <w:p w14:paraId="46C7B324" w14:textId="712837AB" w:rsidR="00ED763C" w:rsidRDefault="00ED763C" w:rsidP="00ED763C">
      <w:pPr>
        <w:pStyle w:val="default"/>
        <w:spacing w:before="180"/>
        <w:rPr>
          <w:noProof/>
        </w:rPr>
      </w:pPr>
      <w:r w:rsidRPr="00ED763C">
        <w:rPr>
          <w:rFonts w:hint="eastAsia"/>
          <w:noProof/>
        </w:rPr>
        <w:t>時，彼天子復說偈言：</w:t>
      </w:r>
    </w:p>
    <w:p w14:paraId="10EC1459" w14:textId="11BC1279" w:rsidR="00ED763C" w:rsidRDefault="00ED763C" w:rsidP="00ED763C">
      <w:pPr>
        <w:pStyle w:val="lg"/>
        <w:spacing w:before="180"/>
        <w:ind w:left="240" w:hangingChars="100" w:hanging="240"/>
        <w:rPr>
          <w:noProof/>
        </w:rPr>
      </w:pPr>
      <w:r w:rsidRPr="00ED763C">
        <w:rPr>
          <w:rFonts w:hint="eastAsia"/>
          <w:noProof/>
        </w:rPr>
        <w:t>「久見婆羅門，　　逮得般涅槃，</w:t>
      </w:r>
      <w:r>
        <w:rPr>
          <w:rFonts w:hint="eastAsia"/>
          <w:noProof/>
        </w:rPr>
        <w:br/>
      </w:r>
      <w:r w:rsidRPr="00ED763C">
        <w:rPr>
          <w:rFonts w:hint="eastAsia"/>
          <w:noProof/>
        </w:rPr>
        <w:t>一切怖已過，　　永超世恩愛。」</w:t>
      </w:r>
    </w:p>
    <w:p w14:paraId="083C6137" w14:textId="42CDF667" w:rsidR="00ED763C" w:rsidRDefault="00ED763C" w:rsidP="00ED763C">
      <w:pPr>
        <w:pStyle w:val="default"/>
        <w:spacing w:before="180"/>
        <w:rPr>
          <w:noProof/>
        </w:rPr>
      </w:pPr>
      <w:r w:rsidRPr="00ED763C">
        <w:rPr>
          <w:rFonts w:hint="eastAsia"/>
          <w:noProof/>
        </w:rPr>
        <w:t>時，彼天子聞佛所說，歡喜隨喜，稽首佛足，即沒不現。</w:t>
      </w:r>
    </w:p>
    <w:p w14:paraId="5D291F57" w14:textId="7272B39E" w:rsidR="00ED763C" w:rsidRDefault="00ED763C" w:rsidP="00ED763C">
      <w:pPr>
        <w:pStyle w:val="2"/>
        <w:rPr>
          <w:noProof/>
        </w:rPr>
      </w:pPr>
      <w:r w:rsidRPr="00ED763C">
        <w:rPr>
          <w:rStyle w:val="af4"/>
          <w:noProof/>
          <w:color w:val="auto"/>
        </w:rPr>
        <w:lastRenderedPageBreak/>
        <w:footnoteReference w:id="42"/>
      </w:r>
      <w:r w:rsidRPr="00ED763C">
        <w:rPr>
          <w:rFonts w:hint="eastAsia"/>
          <w:noProof/>
        </w:rPr>
        <w:t>（一二七七）</w:t>
      </w:r>
    </w:p>
    <w:p w14:paraId="487AF57E" w14:textId="3561AB50" w:rsidR="00ED763C" w:rsidRDefault="00ED763C" w:rsidP="00ED763C">
      <w:pPr>
        <w:pStyle w:val="default"/>
        <w:spacing w:before="180"/>
        <w:rPr>
          <w:noProof/>
        </w:rPr>
      </w:pPr>
      <w:r w:rsidRPr="00ED763C">
        <w:rPr>
          <w:rFonts w:hint="eastAsia"/>
          <w:noProof/>
        </w:rPr>
        <w:t>如是我聞：</w:t>
      </w:r>
    </w:p>
    <w:p w14:paraId="6F35BBA6" w14:textId="7EF5D9BA" w:rsidR="00ED763C" w:rsidRDefault="00ED763C" w:rsidP="00ED763C">
      <w:pPr>
        <w:pStyle w:val="default"/>
        <w:spacing w:before="180"/>
        <w:rPr>
          <w:noProof/>
        </w:rPr>
      </w:pPr>
      <w:r w:rsidRPr="00ED763C">
        <w:rPr>
          <w:rFonts w:hint="eastAsia"/>
          <w:noProof/>
        </w:rPr>
        <w:t>一時，佛住舍衛國祇樹給孤獨園。</w:t>
      </w:r>
    </w:p>
    <w:p w14:paraId="2D35AF76" w14:textId="38AEA138" w:rsidR="00ED763C" w:rsidRDefault="00ED763C" w:rsidP="00ED763C">
      <w:pPr>
        <w:pStyle w:val="default"/>
        <w:spacing w:before="180"/>
        <w:rPr>
          <w:noProof/>
        </w:rPr>
      </w:pPr>
      <w:r w:rsidRPr="00ED763C">
        <w:rPr>
          <w:rFonts w:hint="eastAsia"/>
          <w:noProof/>
        </w:rPr>
        <w:t>時，有一天子，容色絕妙，於後夜時來詣佛所，稽首佛足，身諸光明遍照祇樹給孤獨園。</w:t>
      </w:r>
    </w:p>
    <w:p w14:paraId="69BECB17" w14:textId="1E6BA382" w:rsidR="00ED763C" w:rsidRDefault="00ED763C" w:rsidP="00ED763C">
      <w:pPr>
        <w:pStyle w:val="default"/>
        <w:spacing w:before="180"/>
        <w:rPr>
          <w:noProof/>
        </w:rPr>
      </w:pPr>
      <w:r w:rsidRPr="00ED763C">
        <w:rPr>
          <w:rFonts w:hint="eastAsia"/>
          <w:noProof/>
        </w:rPr>
        <w:t>時，彼天子而說偈言：</w:t>
      </w:r>
    </w:p>
    <w:p w14:paraId="06133485" w14:textId="0DE69EFE" w:rsidR="00ED763C" w:rsidRDefault="00ED763C" w:rsidP="00ED763C">
      <w:pPr>
        <w:pStyle w:val="lg"/>
        <w:spacing w:before="180"/>
        <w:ind w:left="240" w:hangingChars="100" w:hanging="240"/>
        <w:rPr>
          <w:noProof/>
        </w:rPr>
      </w:pPr>
      <w:r w:rsidRPr="00ED763C">
        <w:rPr>
          <w:rFonts w:hint="eastAsia"/>
          <w:noProof/>
        </w:rPr>
        <w:t>「不可常言說，　　亦不一向聽，</w:t>
      </w:r>
      <w:r>
        <w:rPr>
          <w:rFonts w:hint="eastAsia"/>
          <w:noProof/>
        </w:rPr>
        <w:br/>
      </w:r>
      <w:r w:rsidRPr="00ED763C">
        <w:rPr>
          <w:rFonts w:hint="eastAsia"/>
          <w:noProof/>
        </w:rPr>
        <w:t>而得於道跡，　　堅固正超度。</w:t>
      </w:r>
      <w:r>
        <w:rPr>
          <w:rFonts w:hint="eastAsia"/>
          <w:noProof/>
        </w:rPr>
        <w:br/>
      </w:r>
      <w:r w:rsidRPr="00ED763C">
        <w:rPr>
          <w:rFonts w:hint="eastAsia"/>
          <w:noProof/>
        </w:rPr>
        <w:t>思惟善寂滅，　　解脫諸魔縛，</w:t>
      </w:r>
      <w:r>
        <w:rPr>
          <w:rFonts w:hint="eastAsia"/>
          <w:noProof/>
        </w:rPr>
        <w:br/>
      </w:r>
      <w:r w:rsidRPr="00ED763C">
        <w:rPr>
          <w:rFonts w:hint="eastAsia"/>
          <w:noProof/>
        </w:rPr>
        <w:t>能行說之可，　　不</w:t>
      </w:r>
      <w:r w:rsidRPr="00ED763C">
        <w:rPr>
          <w:rStyle w:val="af4"/>
          <w:noProof/>
          <w:color w:val="auto"/>
        </w:rPr>
        <w:footnoteReference w:id="43"/>
      </w:r>
      <w:r w:rsidRPr="00ED763C">
        <w:rPr>
          <w:rFonts w:hint="eastAsia"/>
          <w:noProof/>
        </w:rPr>
        <w:t>行不應說。</w:t>
      </w:r>
      <w:r>
        <w:rPr>
          <w:rFonts w:hint="eastAsia"/>
          <w:noProof/>
        </w:rPr>
        <w:br/>
      </w:r>
      <w:r w:rsidRPr="00ED763C">
        <w:rPr>
          <w:rFonts w:hint="eastAsia"/>
          <w:noProof/>
        </w:rPr>
        <w:t>不行而說者，　　智者則知非，</w:t>
      </w:r>
      <w:r>
        <w:rPr>
          <w:rFonts w:hint="eastAsia"/>
          <w:noProof/>
        </w:rPr>
        <w:br/>
      </w:r>
      <w:r w:rsidRPr="00ED763C">
        <w:rPr>
          <w:rFonts w:hint="eastAsia"/>
          <w:noProof/>
        </w:rPr>
        <w:t>不行己所應，　　不作而言作。</w:t>
      </w:r>
      <w:r>
        <w:rPr>
          <w:rFonts w:hint="eastAsia"/>
          <w:noProof/>
        </w:rPr>
        <w:br/>
      </w:r>
      <w:r w:rsidRPr="00ED763C">
        <w:rPr>
          <w:rFonts w:hint="eastAsia"/>
          <w:noProof/>
        </w:rPr>
        <w:t>是則同賊</w:t>
      </w:r>
      <w:r w:rsidRPr="00ED763C">
        <w:rPr>
          <w:rStyle w:val="af4"/>
          <w:noProof/>
          <w:color w:val="auto"/>
        </w:rPr>
        <w:footnoteReference w:id="44"/>
      </w:r>
      <w:r w:rsidRPr="00ED763C">
        <w:rPr>
          <w:rFonts w:hint="eastAsia"/>
          <w:noProof/>
        </w:rPr>
        <w:t>非。」</w:t>
      </w:r>
    </w:p>
    <w:p w14:paraId="3340B972" w14:textId="35C28254" w:rsidR="00ED763C" w:rsidRDefault="00ED763C" w:rsidP="00ED763C">
      <w:pPr>
        <w:pStyle w:val="default"/>
        <w:spacing w:before="180"/>
        <w:rPr>
          <w:noProof/>
        </w:rPr>
      </w:pPr>
      <w:r w:rsidRPr="00ED763C">
        <w:rPr>
          <w:rFonts w:hint="eastAsia"/>
          <w:noProof/>
        </w:rPr>
        <w:t>爾時，世尊告天子言：「汝今有所嫌責耶？」</w:t>
      </w:r>
    </w:p>
    <w:p w14:paraId="68EEF1CC" w14:textId="020E9B73" w:rsidR="00ED763C" w:rsidRDefault="00ED763C" w:rsidP="00ED763C">
      <w:pPr>
        <w:pStyle w:val="default"/>
        <w:spacing w:before="180"/>
        <w:rPr>
          <w:noProof/>
        </w:rPr>
      </w:pPr>
      <w:r w:rsidRPr="00ED763C">
        <w:rPr>
          <w:rFonts w:hint="eastAsia"/>
          <w:noProof/>
        </w:rPr>
        <w:t>天子白佛：「悔過，世尊！悔過，善逝！」</w:t>
      </w:r>
    </w:p>
    <w:p w14:paraId="52F89DDB" w14:textId="056E3078" w:rsidR="00ED763C" w:rsidRDefault="00ED763C" w:rsidP="00ED763C">
      <w:pPr>
        <w:pStyle w:val="default"/>
        <w:spacing w:before="180"/>
        <w:rPr>
          <w:noProof/>
        </w:rPr>
      </w:pPr>
      <w:r w:rsidRPr="00ED763C">
        <w:rPr>
          <w:rFonts w:hint="eastAsia"/>
          <w:noProof/>
        </w:rPr>
        <w:t>爾時，世尊熙怡微笑。</w:t>
      </w:r>
    </w:p>
    <w:p w14:paraId="03B861DB" w14:textId="6F462D15" w:rsidR="00ED763C" w:rsidRDefault="00ED763C" w:rsidP="00ED763C">
      <w:pPr>
        <w:pStyle w:val="default"/>
        <w:spacing w:before="180"/>
        <w:rPr>
          <w:noProof/>
        </w:rPr>
      </w:pPr>
      <w:r w:rsidRPr="00ED763C">
        <w:rPr>
          <w:rFonts w:hint="eastAsia"/>
          <w:noProof/>
        </w:rPr>
        <w:t>時，彼天子復說偈言：</w:t>
      </w:r>
    </w:p>
    <w:p w14:paraId="231C3A3B" w14:textId="125332CC" w:rsidR="00ED763C" w:rsidRDefault="00ED763C" w:rsidP="00ED763C">
      <w:pPr>
        <w:pStyle w:val="lg"/>
        <w:spacing w:before="180"/>
        <w:ind w:left="240" w:hangingChars="100" w:hanging="240"/>
        <w:rPr>
          <w:noProof/>
        </w:rPr>
      </w:pPr>
      <w:r w:rsidRPr="00ED763C">
        <w:rPr>
          <w:rFonts w:hint="eastAsia"/>
          <w:noProof/>
        </w:rPr>
        <w:t>「我今悔其過，　　世尊不納受，</w:t>
      </w:r>
      <w:r>
        <w:rPr>
          <w:rFonts w:hint="eastAsia"/>
          <w:noProof/>
        </w:rPr>
        <w:br/>
      </w:r>
      <w:r w:rsidRPr="00ED763C">
        <w:rPr>
          <w:rFonts w:hint="eastAsia"/>
          <w:noProof/>
        </w:rPr>
        <w:t xml:space="preserve">內懷於惡心，　　</w:t>
      </w:r>
      <w:r w:rsidRPr="00ED763C">
        <w:rPr>
          <w:rStyle w:val="af4"/>
          <w:noProof/>
          <w:color w:val="auto"/>
        </w:rPr>
        <w:footnoteReference w:id="45"/>
      </w:r>
      <w:r w:rsidRPr="00ED763C">
        <w:rPr>
          <w:rFonts w:hint="eastAsia"/>
          <w:noProof/>
        </w:rPr>
        <w:t>抱怨而不捨。」</w:t>
      </w:r>
    </w:p>
    <w:p w14:paraId="3A20F7E6" w14:textId="1222B200" w:rsidR="00ED763C" w:rsidRDefault="00ED763C" w:rsidP="00ED763C">
      <w:pPr>
        <w:pStyle w:val="default"/>
        <w:spacing w:before="180"/>
        <w:rPr>
          <w:noProof/>
        </w:rPr>
      </w:pPr>
      <w:r w:rsidRPr="00ED763C">
        <w:rPr>
          <w:rFonts w:hint="eastAsia"/>
          <w:noProof/>
        </w:rPr>
        <w:t>爾時，世尊說偈答言：</w:t>
      </w:r>
    </w:p>
    <w:p w14:paraId="35E6D36E" w14:textId="069FD946" w:rsidR="00ED763C" w:rsidRDefault="00ED763C" w:rsidP="00ED763C">
      <w:pPr>
        <w:pStyle w:val="lg"/>
        <w:spacing w:before="180"/>
        <w:ind w:left="240" w:hangingChars="100" w:hanging="240"/>
        <w:rPr>
          <w:noProof/>
        </w:rPr>
      </w:pPr>
      <w:r w:rsidRPr="00ED763C">
        <w:rPr>
          <w:rFonts w:hint="eastAsia"/>
          <w:noProof/>
        </w:rPr>
        <w:t>「言說悔過辭，　　內不息其心，</w:t>
      </w:r>
      <w:r>
        <w:rPr>
          <w:rFonts w:hint="eastAsia"/>
          <w:noProof/>
        </w:rPr>
        <w:br/>
      </w:r>
      <w:r w:rsidRPr="00ED763C">
        <w:rPr>
          <w:rFonts w:hint="eastAsia"/>
          <w:noProof/>
        </w:rPr>
        <w:t>云何得息怨？　　何名為修善？」</w:t>
      </w:r>
    </w:p>
    <w:p w14:paraId="1AA7811C" w14:textId="79212C8F" w:rsidR="00ED763C" w:rsidRDefault="00ED763C" w:rsidP="00ED763C">
      <w:pPr>
        <w:pStyle w:val="default"/>
        <w:spacing w:before="180"/>
        <w:rPr>
          <w:noProof/>
        </w:rPr>
      </w:pPr>
      <w:r w:rsidRPr="00ED763C">
        <w:rPr>
          <w:rFonts w:hint="eastAsia"/>
          <w:noProof/>
        </w:rPr>
        <w:t>時，彼天子復說偈言：</w:t>
      </w:r>
    </w:p>
    <w:p w14:paraId="2791637A" w14:textId="046664F2" w:rsidR="00ED763C" w:rsidRDefault="00ED763C" w:rsidP="00ED763C">
      <w:pPr>
        <w:pStyle w:val="lg"/>
        <w:spacing w:before="180"/>
        <w:ind w:left="240" w:hangingChars="100" w:hanging="240"/>
        <w:rPr>
          <w:noProof/>
        </w:rPr>
      </w:pPr>
      <w:r w:rsidRPr="00ED763C">
        <w:rPr>
          <w:rFonts w:hint="eastAsia"/>
          <w:noProof/>
        </w:rPr>
        <w:t>「誰不有其過？　　何人無有罪？</w:t>
      </w:r>
      <w:r>
        <w:rPr>
          <w:rFonts w:hint="eastAsia"/>
          <w:noProof/>
        </w:rPr>
        <w:br/>
      </w:r>
      <w:r w:rsidRPr="00ED763C">
        <w:rPr>
          <w:rFonts w:hint="eastAsia"/>
          <w:noProof/>
        </w:rPr>
        <w:t>誰復無愚癡？　　孰能常堅固？」</w:t>
      </w:r>
    </w:p>
    <w:p w14:paraId="696E9B42" w14:textId="7F14300D" w:rsidR="00ED763C" w:rsidRDefault="00ED763C" w:rsidP="00ED763C">
      <w:pPr>
        <w:pStyle w:val="default"/>
        <w:spacing w:before="180"/>
        <w:rPr>
          <w:noProof/>
        </w:rPr>
      </w:pPr>
      <w:r w:rsidRPr="00ED763C">
        <w:rPr>
          <w:rFonts w:hint="eastAsia"/>
          <w:noProof/>
        </w:rPr>
        <w:t>時，彼天子復說偈言：</w:t>
      </w:r>
    </w:p>
    <w:p w14:paraId="7AAE4DF3" w14:textId="6743FE75" w:rsidR="00ED763C" w:rsidRDefault="00ED763C" w:rsidP="00ED763C">
      <w:pPr>
        <w:pStyle w:val="lg"/>
        <w:spacing w:before="180"/>
        <w:ind w:left="240" w:hangingChars="100" w:hanging="240"/>
        <w:rPr>
          <w:noProof/>
        </w:rPr>
      </w:pPr>
      <w:r w:rsidRPr="00ED763C">
        <w:rPr>
          <w:rFonts w:hint="eastAsia"/>
          <w:noProof/>
        </w:rPr>
        <w:t>「久見婆羅門，　　逮得般涅槃，</w:t>
      </w:r>
      <w:r>
        <w:rPr>
          <w:rFonts w:hint="eastAsia"/>
          <w:noProof/>
        </w:rPr>
        <w:br/>
      </w:r>
      <w:r w:rsidRPr="00ED763C">
        <w:rPr>
          <w:rFonts w:hint="eastAsia"/>
          <w:noProof/>
        </w:rPr>
        <w:t>一切怖已過，　　永超世恩愛。」</w:t>
      </w:r>
    </w:p>
    <w:p w14:paraId="5B174003" w14:textId="239229EA" w:rsidR="00ED763C" w:rsidRDefault="00ED763C" w:rsidP="00ED763C">
      <w:pPr>
        <w:pStyle w:val="default"/>
        <w:spacing w:before="180"/>
        <w:rPr>
          <w:noProof/>
        </w:rPr>
      </w:pPr>
      <w:r w:rsidRPr="00ED763C">
        <w:rPr>
          <w:rFonts w:hint="eastAsia"/>
          <w:noProof/>
        </w:rPr>
        <w:lastRenderedPageBreak/>
        <w:t>時，彼天子聞佛所說，歡喜隨喜，稽首佛足，即沒不現。</w:t>
      </w:r>
    </w:p>
    <w:p w14:paraId="0C5EDE4B" w14:textId="395ECDAD" w:rsidR="00ED763C" w:rsidRDefault="00ED763C" w:rsidP="00ED763C">
      <w:pPr>
        <w:pStyle w:val="2"/>
        <w:rPr>
          <w:noProof/>
        </w:rPr>
      </w:pPr>
      <w:r w:rsidRPr="00ED763C">
        <w:rPr>
          <w:rStyle w:val="af4"/>
          <w:noProof/>
          <w:color w:val="auto"/>
        </w:rPr>
        <w:footnoteReference w:id="46"/>
      </w:r>
      <w:r w:rsidRPr="00ED763C">
        <w:rPr>
          <w:rFonts w:hint="eastAsia"/>
          <w:noProof/>
        </w:rPr>
        <w:t>（一二七八）</w:t>
      </w:r>
    </w:p>
    <w:p w14:paraId="3930347C" w14:textId="05052D42" w:rsidR="00ED763C" w:rsidRDefault="00ED763C" w:rsidP="00ED763C">
      <w:pPr>
        <w:pStyle w:val="default"/>
        <w:spacing w:before="180"/>
        <w:rPr>
          <w:noProof/>
        </w:rPr>
      </w:pPr>
      <w:r w:rsidRPr="00ED763C">
        <w:rPr>
          <w:rFonts w:hint="eastAsia"/>
          <w:noProof/>
        </w:rPr>
        <w:t>如是我聞：</w:t>
      </w:r>
    </w:p>
    <w:p w14:paraId="621C8BDB" w14:textId="32A5F46D" w:rsidR="00ED763C" w:rsidRDefault="00ED763C" w:rsidP="00ED763C">
      <w:pPr>
        <w:pStyle w:val="default"/>
        <w:spacing w:before="180"/>
        <w:rPr>
          <w:noProof/>
        </w:rPr>
      </w:pPr>
      <w:r w:rsidRPr="00ED763C">
        <w:rPr>
          <w:rFonts w:hint="eastAsia"/>
          <w:noProof/>
        </w:rPr>
        <w:t>一時，佛住王舍城迦蘭陀竹園。</w:t>
      </w:r>
    </w:p>
    <w:p w14:paraId="5C778D9B" w14:textId="239EBCF6" w:rsidR="00ED763C" w:rsidRDefault="00ED763C" w:rsidP="00ED763C">
      <w:pPr>
        <w:pStyle w:val="default"/>
        <w:spacing w:before="180"/>
        <w:rPr>
          <w:noProof/>
        </w:rPr>
      </w:pPr>
      <w:r w:rsidRPr="00ED763C">
        <w:rPr>
          <w:rFonts w:hint="eastAsia"/>
          <w:noProof/>
        </w:rPr>
        <w:t>時，有</w:t>
      </w:r>
      <w:r w:rsidRPr="00ED763C">
        <w:rPr>
          <w:rStyle w:val="af4"/>
          <w:noProof/>
        </w:rPr>
        <w:footnoteReference w:id="47"/>
      </w:r>
      <w:r w:rsidRPr="00ED763C">
        <w:rPr>
          <w:rFonts w:hint="eastAsia"/>
          <w:noProof/>
        </w:rPr>
        <w:t>瞿迦梨比丘，是提婆達多伴黨，來詣佛所，稽首佛足，退坐一面。</w:t>
      </w:r>
    </w:p>
    <w:p w14:paraId="49DFF52F" w14:textId="1BC3E829" w:rsidR="00ED763C" w:rsidRDefault="00ED763C" w:rsidP="00ED763C">
      <w:pPr>
        <w:pStyle w:val="default"/>
        <w:spacing w:before="180"/>
        <w:rPr>
          <w:noProof/>
        </w:rPr>
      </w:pPr>
      <w:r w:rsidRPr="00ED763C">
        <w:rPr>
          <w:rFonts w:hint="eastAsia"/>
          <w:noProof/>
        </w:rPr>
        <w:t>爾時，世尊告瞿迦梨比丘：「瞿迦</w:t>
      </w:r>
      <w:r w:rsidRPr="00ED763C">
        <w:rPr>
          <w:rStyle w:val="af4"/>
          <w:noProof/>
        </w:rPr>
        <w:footnoteReference w:id="48"/>
      </w:r>
      <w:r w:rsidRPr="00ED763C">
        <w:rPr>
          <w:rFonts w:hint="eastAsia"/>
          <w:noProof/>
        </w:rPr>
        <w:t>梨！汝何故於舍利弗、目揵連清淨梵行所，起不清淨心？長夜當得不饒益苦。」</w:t>
      </w:r>
    </w:p>
    <w:p w14:paraId="619520B4" w14:textId="45AE289D" w:rsidR="00ED763C" w:rsidRDefault="00ED763C" w:rsidP="00ED763C">
      <w:pPr>
        <w:pStyle w:val="default"/>
        <w:spacing w:before="180"/>
        <w:rPr>
          <w:noProof/>
        </w:rPr>
      </w:pPr>
      <w:r w:rsidRPr="00ED763C">
        <w:rPr>
          <w:rFonts w:hint="eastAsia"/>
          <w:noProof/>
        </w:rPr>
        <w:t>瞿迦梨比丘白佛言：「世尊！我今信世尊語，所說無異，但舍利弗、大目揵連心有惡欲。」如是第二、第三說，瞿迦梨比丘——提婆達多伴黨於世尊所再三說中，違反不受，從座起去。</w:t>
      </w:r>
      <w:r w:rsidRPr="00ED763C">
        <w:rPr>
          <w:rStyle w:val="af4"/>
          <w:noProof/>
        </w:rPr>
        <w:footnoteReference w:id="49"/>
      </w:r>
      <w:r w:rsidRPr="00ED763C">
        <w:rPr>
          <w:rFonts w:hint="eastAsia"/>
          <w:noProof/>
        </w:rPr>
        <w:t>去已，其身周遍生諸</w:t>
      </w:r>
      <w:r w:rsidRPr="00ED763C">
        <w:rPr>
          <w:rStyle w:val="af4"/>
          <w:noProof/>
        </w:rPr>
        <w:footnoteReference w:id="50"/>
      </w:r>
      <w:r w:rsidRPr="00ED763C">
        <w:rPr>
          <w:rFonts w:hint="eastAsia"/>
          <w:noProof/>
        </w:rPr>
        <w:t>疱瘡，皆如栗，漸漸增長，皆如桃李。</w:t>
      </w:r>
    </w:p>
    <w:p w14:paraId="56E05CFF" w14:textId="4558DFF5" w:rsidR="00ED763C" w:rsidRDefault="00ED763C" w:rsidP="00ED763C">
      <w:pPr>
        <w:pStyle w:val="default"/>
        <w:spacing w:before="180"/>
        <w:rPr>
          <w:noProof/>
        </w:rPr>
      </w:pPr>
      <w:r w:rsidRPr="00ED763C">
        <w:rPr>
          <w:rFonts w:hint="eastAsia"/>
          <w:noProof/>
        </w:rPr>
        <w:t>時，瞿迦梨比丘患苦痛，口說是言：「極燒！極燒！」膿血流出，身壞命終，生大</w:t>
      </w:r>
      <w:r w:rsidRPr="00ED763C">
        <w:rPr>
          <w:rStyle w:val="af4"/>
          <w:noProof/>
        </w:rPr>
        <w:footnoteReference w:id="51"/>
      </w:r>
      <w:r w:rsidRPr="00ED763C">
        <w:rPr>
          <w:rFonts w:hint="eastAsia"/>
          <w:noProof/>
        </w:rPr>
        <w:t>鉢曇摩地獄。</w:t>
      </w:r>
    </w:p>
    <w:p w14:paraId="6AA98CAD" w14:textId="7D949A6F" w:rsidR="00ED763C" w:rsidRDefault="00ED763C" w:rsidP="00ED763C">
      <w:pPr>
        <w:pStyle w:val="default"/>
        <w:spacing w:before="180"/>
        <w:rPr>
          <w:noProof/>
        </w:rPr>
      </w:pPr>
      <w:r w:rsidRPr="00ED763C">
        <w:rPr>
          <w:rFonts w:hint="eastAsia"/>
          <w:noProof/>
        </w:rPr>
        <w:t>時，有三天子，容色絕妙，於後夜時來詣佛所，稽首佛足，退坐一面。時，一天子白佛言：「瞿迦梨比丘——提婆達多伴黨今已命終。」</w:t>
      </w:r>
      <w:r w:rsidRPr="00ED763C">
        <w:rPr>
          <w:rStyle w:val="af4"/>
          <w:noProof/>
        </w:rPr>
        <w:footnoteReference w:id="52"/>
      </w:r>
      <w:r w:rsidRPr="00ED763C">
        <w:rPr>
          <w:rFonts w:hint="eastAsia"/>
          <w:noProof/>
        </w:rPr>
        <w:t>時，第二天子作是言：「諸尊當知，瞿迦梨比丘命終墮地獄中。」第三天子即說偈言：</w:t>
      </w:r>
    </w:p>
    <w:p w14:paraId="18492FA5" w14:textId="74E0F1B5" w:rsidR="00ED763C" w:rsidRDefault="00ED763C" w:rsidP="00ED763C">
      <w:pPr>
        <w:pStyle w:val="lg"/>
        <w:spacing w:before="180"/>
        <w:ind w:left="240" w:hangingChars="100" w:hanging="240"/>
        <w:rPr>
          <w:noProof/>
        </w:rPr>
      </w:pPr>
      <w:r w:rsidRPr="00ED763C">
        <w:rPr>
          <w:rFonts w:hint="eastAsia"/>
          <w:noProof/>
        </w:rPr>
        <w:t>「士夫生世間，　　斧在口中生，</w:t>
      </w:r>
      <w:r>
        <w:rPr>
          <w:rFonts w:hint="eastAsia"/>
          <w:noProof/>
        </w:rPr>
        <w:br/>
      </w:r>
      <w:r w:rsidRPr="00ED763C">
        <w:rPr>
          <w:rFonts w:hint="eastAsia"/>
          <w:noProof/>
        </w:rPr>
        <w:t>還自斬其身，　　斯由其惡言。</w:t>
      </w:r>
      <w:r>
        <w:rPr>
          <w:rFonts w:hint="eastAsia"/>
          <w:noProof/>
        </w:rPr>
        <w:br/>
      </w:r>
      <w:r w:rsidRPr="00ED763C">
        <w:rPr>
          <w:rFonts w:hint="eastAsia"/>
          <w:noProof/>
        </w:rPr>
        <w:t>應毀便稱譽，　　應譽而便毀，</w:t>
      </w:r>
      <w:r>
        <w:rPr>
          <w:rFonts w:hint="eastAsia"/>
          <w:noProof/>
        </w:rPr>
        <w:br/>
      </w:r>
      <w:r w:rsidRPr="00ED763C">
        <w:rPr>
          <w:rFonts w:hint="eastAsia"/>
          <w:noProof/>
        </w:rPr>
        <w:t>其罪生於口，　　死墮惡道中。</w:t>
      </w:r>
      <w:r>
        <w:rPr>
          <w:rFonts w:hint="eastAsia"/>
          <w:noProof/>
        </w:rPr>
        <w:br/>
      </w:r>
      <w:r w:rsidRPr="00ED763C">
        <w:rPr>
          <w:rFonts w:hint="eastAsia"/>
          <w:noProof/>
        </w:rPr>
        <w:t>博弈亡失財，　　是非為大咎，</w:t>
      </w:r>
      <w:r>
        <w:rPr>
          <w:rFonts w:hint="eastAsia"/>
          <w:noProof/>
        </w:rPr>
        <w:br/>
      </w:r>
      <w:r w:rsidRPr="00ED763C">
        <w:rPr>
          <w:rFonts w:hint="eastAsia"/>
          <w:noProof/>
        </w:rPr>
        <w:t>毀佛及聲聞，　　是則為大過。」</w:t>
      </w:r>
    </w:p>
    <w:p w14:paraId="72A7F3A7" w14:textId="0EFF8000" w:rsidR="00ED763C" w:rsidRDefault="00ED763C" w:rsidP="00ED763C">
      <w:pPr>
        <w:pStyle w:val="default"/>
        <w:spacing w:before="180"/>
        <w:rPr>
          <w:noProof/>
        </w:rPr>
      </w:pPr>
      <w:r w:rsidRPr="00ED763C">
        <w:rPr>
          <w:rFonts w:hint="eastAsia"/>
          <w:noProof/>
        </w:rPr>
        <w:t>彼三天子說是偈已，即沒不現。</w:t>
      </w:r>
    </w:p>
    <w:p w14:paraId="5102ABD2" w14:textId="7ADE3067" w:rsidR="00ED763C" w:rsidRDefault="00ED763C" w:rsidP="00ED763C">
      <w:pPr>
        <w:pStyle w:val="default"/>
        <w:spacing w:before="180"/>
        <w:rPr>
          <w:noProof/>
        </w:rPr>
      </w:pPr>
      <w:r w:rsidRPr="00ED763C">
        <w:rPr>
          <w:rFonts w:hint="eastAsia"/>
          <w:noProof/>
        </w:rPr>
        <w:t>爾時，世尊夜過晨朝，來入僧中，於大眾前敷座而坐，告諸比丘：「昨後夜時，有三天子來詣我所，稽首我足，退坐一面。第一天子語我言：『世尊！瞿</w:t>
      </w:r>
      <w:r w:rsidRPr="00ED763C">
        <w:rPr>
          <w:rFonts w:hint="eastAsia"/>
          <w:noProof/>
        </w:rPr>
        <w:lastRenderedPageBreak/>
        <w:t>迦梨比丘——提婆達多伴黨今已命終。』第二天子語餘天</w:t>
      </w:r>
      <w:r w:rsidRPr="00ED763C">
        <w:rPr>
          <w:rStyle w:val="af4"/>
          <w:noProof/>
        </w:rPr>
        <w:footnoteReference w:id="53"/>
      </w:r>
      <w:r w:rsidRPr="00ED763C">
        <w:rPr>
          <w:rFonts w:hint="eastAsia"/>
          <w:noProof/>
        </w:rPr>
        <w:t>子言：『瞿迦梨比丘命終墮地獄中。』第三天子即說偈言：</w:t>
      </w:r>
    </w:p>
    <w:p w14:paraId="3D993364" w14:textId="7E47F016" w:rsidR="00ED763C" w:rsidRDefault="00ED763C" w:rsidP="00ED763C">
      <w:pPr>
        <w:pStyle w:val="lg"/>
        <w:spacing w:before="180"/>
        <w:ind w:left="480" w:hangingChars="200" w:hanging="480"/>
        <w:rPr>
          <w:noProof/>
        </w:rPr>
      </w:pPr>
      <w:r w:rsidRPr="00ED763C">
        <w:rPr>
          <w:rFonts w:hint="eastAsia"/>
          <w:noProof/>
        </w:rPr>
        <w:t>「『士夫生世間，　　斧在口中生，</w:t>
      </w:r>
      <w:r>
        <w:rPr>
          <w:rFonts w:hint="eastAsia"/>
          <w:noProof/>
        </w:rPr>
        <w:br/>
      </w:r>
      <w:r w:rsidRPr="00ED763C">
        <w:rPr>
          <w:rFonts w:hint="eastAsia"/>
          <w:noProof/>
        </w:rPr>
        <w:t>還自斬其身，　　斯由其惡言。</w:t>
      </w:r>
      <w:r>
        <w:rPr>
          <w:rFonts w:hint="eastAsia"/>
          <w:noProof/>
        </w:rPr>
        <w:br/>
      </w:r>
      <w:r w:rsidRPr="00ED763C">
        <w:rPr>
          <w:rFonts w:hint="eastAsia"/>
          <w:noProof/>
        </w:rPr>
        <w:t>應毀便稱譽，　　應譽而便毀，</w:t>
      </w:r>
      <w:r>
        <w:rPr>
          <w:rFonts w:hint="eastAsia"/>
          <w:noProof/>
        </w:rPr>
        <w:br/>
      </w:r>
      <w:r w:rsidRPr="00ED763C">
        <w:rPr>
          <w:rFonts w:hint="eastAsia"/>
          <w:noProof/>
        </w:rPr>
        <w:t>其罪口中生，　　死則墮惡道。』</w:t>
      </w:r>
    </w:p>
    <w:p w14:paraId="6B2EB2B3" w14:textId="7B0B1438" w:rsidR="00ED763C" w:rsidRDefault="00ED763C" w:rsidP="00ED763C">
      <w:pPr>
        <w:pStyle w:val="default"/>
        <w:spacing w:before="180"/>
        <w:rPr>
          <w:noProof/>
        </w:rPr>
      </w:pPr>
      <w:r w:rsidRPr="00ED763C">
        <w:rPr>
          <w:rFonts w:hint="eastAsia"/>
          <w:noProof/>
        </w:rPr>
        <w:t>「說是偈已，即沒不現。諸比丘！汝等欲聞生</w:t>
      </w:r>
      <w:r w:rsidRPr="00ED763C">
        <w:rPr>
          <w:rStyle w:val="af4"/>
          <w:noProof/>
        </w:rPr>
        <w:footnoteReference w:id="54"/>
      </w:r>
      <w:r w:rsidRPr="00ED763C">
        <w:rPr>
          <w:rFonts w:hint="eastAsia"/>
          <w:noProof/>
        </w:rPr>
        <w:t>阿浮陀地獄眾生其壽齊限不？」</w:t>
      </w:r>
    </w:p>
    <w:p w14:paraId="08D62EA3" w14:textId="7313948A" w:rsidR="00ED763C" w:rsidRDefault="00ED763C" w:rsidP="00ED763C">
      <w:pPr>
        <w:pStyle w:val="default"/>
        <w:spacing w:before="180"/>
        <w:rPr>
          <w:noProof/>
        </w:rPr>
      </w:pPr>
      <w:r w:rsidRPr="00ED763C">
        <w:rPr>
          <w:rFonts w:hint="eastAsia"/>
          <w:noProof/>
        </w:rPr>
        <w:t>諸比丘白佛：「今正是時，唯願世尊為諸大眾說阿浮陀地獄眾生壽命齊限。諸比丘聞已，當受奉行。」</w:t>
      </w:r>
    </w:p>
    <w:p w14:paraId="4576AC3C" w14:textId="5136570F" w:rsidR="00ED763C" w:rsidRDefault="00ED763C" w:rsidP="00ED763C">
      <w:pPr>
        <w:pStyle w:val="default"/>
        <w:spacing w:before="180"/>
        <w:rPr>
          <w:noProof/>
        </w:rPr>
      </w:pPr>
      <w:r w:rsidRPr="00ED763C">
        <w:rPr>
          <w:rFonts w:hint="eastAsia"/>
          <w:noProof/>
        </w:rPr>
        <w:t>佛告比丘：「諦聽，善思，當為汝說。譬如拘薩羅國，四</w:t>
      </w:r>
      <w:r w:rsidRPr="00ED763C">
        <w:rPr>
          <w:rStyle w:val="af4"/>
          <w:noProof/>
        </w:rPr>
        <w:footnoteReference w:id="55"/>
      </w:r>
      <w:r w:rsidRPr="00ED763C">
        <w:rPr>
          <w:rFonts w:hint="eastAsia"/>
          <w:noProof/>
        </w:rPr>
        <w:t>斗為一阿羅，四阿羅為一獨籠那，十六獨籠那為一闍摩那，十六闍摩那為一摩尼，二十摩尼為一佉梨，二十佉梨為一倉，滿中芥子。若使有人百年</w:t>
      </w:r>
      <w:r w:rsidRPr="00ED763C">
        <w:rPr>
          <w:rStyle w:val="af4"/>
          <w:noProof/>
        </w:rPr>
        <w:footnoteReference w:id="56"/>
      </w:r>
      <w:r w:rsidRPr="00ED763C">
        <w:rPr>
          <w:rFonts w:hint="eastAsia"/>
          <w:noProof/>
        </w:rPr>
        <w:t>百年取一芥子。如是乃至滿倉芥子都盡，阿浮陀地獄眾生壽命猶故不盡。如是二十阿浮陀地獄眾生壽等一</w:t>
      </w:r>
      <w:r w:rsidRPr="00ED763C">
        <w:rPr>
          <w:rStyle w:val="af4"/>
          <w:noProof/>
        </w:rPr>
        <w:footnoteReference w:id="57"/>
      </w:r>
      <w:r w:rsidRPr="00ED763C">
        <w:rPr>
          <w:rFonts w:hint="eastAsia"/>
          <w:noProof/>
        </w:rPr>
        <w:t>尼羅浮陀地獄眾生壽，二十尼羅浮陀地獄眾生壽等一</w:t>
      </w:r>
      <w:r w:rsidRPr="00ED763C">
        <w:rPr>
          <w:rStyle w:val="af4"/>
          <w:noProof/>
        </w:rPr>
        <w:footnoteReference w:id="58"/>
      </w:r>
      <w:r w:rsidRPr="00ED763C">
        <w:rPr>
          <w:rFonts w:hint="eastAsia"/>
          <w:noProof/>
        </w:rPr>
        <w:t>阿吒吒地獄眾生壽，二十阿吒吒地獄眾生壽等一</w:t>
      </w:r>
      <w:r w:rsidRPr="00ED763C">
        <w:rPr>
          <w:rStyle w:val="af4"/>
          <w:noProof/>
        </w:rPr>
        <w:footnoteReference w:id="59"/>
      </w:r>
      <w:r w:rsidRPr="00ED763C">
        <w:rPr>
          <w:rFonts w:hint="eastAsia"/>
          <w:noProof/>
        </w:rPr>
        <w:t>阿波波地獄眾生壽，二十阿波波地獄眾生壽等一</w:t>
      </w:r>
      <w:r w:rsidRPr="00ED763C">
        <w:rPr>
          <w:rStyle w:val="af4"/>
          <w:noProof/>
        </w:rPr>
        <w:footnoteReference w:id="60"/>
      </w:r>
      <w:r w:rsidRPr="00ED763C">
        <w:rPr>
          <w:rFonts w:hint="eastAsia"/>
          <w:noProof/>
        </w:rPr>
        <w:t>阿休休地獄眾生壽，二十阿休休地獄眾生壽等一</w:t>
      </w:r>
      <w:r w:rsidRPr="00ED763C">
        <w:rPr>
          <w:rStyle w:val="af4"/>
          <w:noProof/>
        </w:rPr>
        <w:footnoteReference w:id="61"/>
      </w:r>
      <w:r w:rsidRPr="00ED763C">
        <w:rPr>
          <w:rFonts w:hint="eastAsia"/>
          <w:noProof/>
        </w:rPr>
        <w:t>優鉢羅地獄眾生壽，二十優鉢羅地獄眾生壽等一鉢曇摩地獄眾生壽，二十鉢曇摩地獄眾生壽等一摩訶鉢曇摩地獄眾生壽。</w:t>
      </w:r>
    </w:p>
    <w:p w14:paraId="790F7D95" w14:textId="2CB6CE11" w:rsidR="00ED763C" w:rsidRDefault="00ED763C" w:rsidP="00ED763C">
      <w:pPr>
        <w:pStyle w:val="default"/>
        <w:spacing w:before="180"/>
        <w:rPr>
          <w:noProof/>
        </w:rPr>
      </w:pPr>
      <w:r w:rsidRPr="00ED763C">
        <w:rPr>
          <w:rFonts w:hint="eastAsia"/>
          <w:noProof/>
        </w:rPr>
        <w:t>「比丘！彼瞿迦梨比丘命終墮摩訶鉢曇摩地獄中，以彼於尊者舍利弗、大目揵連比丘生惡心、誹謗故。是故，諸比丘！當作是學：『於</w:t>
      </w:r>
      <w:r w:rsidRPr="00ED763C">
        <w:rPr>
          <w:rStyle w:val="af4"/>
          <w:noProof/>
        </w:rPr>
        <w:footnoteReference w:id="62"/>
      </w:r>
      <w:r w:rsidRPr="00ED763C">
        <w:rPr>
          <w:rFonts w:hint="eastAsia"/>
          <w:noProof/>
        </w:rPr>
        <w:t>彼燒燋</w:t>
      </w:r>
      <w:r w:rsidRPr="00ED763C">
        <w:rPr>
          <w:rStyle w:val="af4"/>
          <w:noProof/>
        </w:rPr>
        <w:footnoteReference w:id="63"/>
      </w:r>
      <w:r w:rsidRPr="00ED763C">
        <w:rPr>
          <w:rFonts w:hint="eastAsia"/>
          <w:noProof/>
        </w:rPr>
        <w:t>炷所，尚不欲毀壞，況毀壞有識眾生？』」佛告諸比丘：「當如是學。」</w:t>
      </w:r>
    </w:p>
    <w:p w14:paraId="28866F0D" w14:textId="7C0C2010" w:rsidR="00ED763C" w:rsidRDefault="00ED763C" w:rsidP="00ED763C">
      <w:pPr>
        <w:pStyle w:val="default"/>
        <w:spacing w:before="180"/>
        <w:rPr>
          <w:noProof/>
        </w:rPr>
      </w:pPr>
      <w:r w:rsidRPr="00ED763C">
        <w:rPr>
          <w:rFonts w:hint="eastAsia"/>
          <w:noProof/>
        </w:rPr>
        <w:t>佛說此經已，諸比丘聞佛所說，歡喜奉行。</w:t>
      </w:r>
    </w:p>
    <w:p w14:paraId="114EEA14" w14:textId="7837075C" w:rsidR="00ED763C" w:rsidRDefault="00ED763C" w:rsidP="00ED763C">
      <w:pPr>
        <w:pStyle w:val="2"/>
        <w:rPr>
          <w:noProof/>
        </w:rPr>
      </w:pPr>
      <w:r w:rsidRPr="00ED763C">
        <w:rPr>
          <w:rStyle w:val="af4"/>
          <w:noProof/>
          <w:color w:val="auto"/>
        </w:rPr>
        <w:lastRenderedPageBreak/>
        <w:footnoteReference w:id="64"/>
      </w:r>
      <w:r w:rsidRPr="00ED763C">
        <w:rPr>
          <w:rFonts w:hint="eastAsia"/>
          <w:noProof/>
        </w:rPr>
        <w:t>（一二七九）</w:t>
      </w:r>
    </w:p>
    <w:p w14:paraId="0EBF5EE2" w14:textId="722256DF" w:rsidR="00ED763C" w:rsidRDefault="00ED763C" w:rsidP="00ED763C">
      <w:pPr>
        <w:pStyle w:val="default"/>
        <w:spacing w:before="180"/>
        <w:rPr>
          <w:noProof/>
        </w:rPr>
      </w:pPr>
      <w:r w:rsidRPr="00ED763C">
        <w:rPr>
          <w:rFonts w:hint="eastAsia"/>
          <w:noProof/>
        </w:rPr>
        <w:t>如是我聞：</w:t>
      </w:r>
    </w:p>
    <w:p w14:paraId="35F1AD18" w14:textId="2A6B8BFE" w:rsidR="00ED763C" w:rsidRDefault="00ED763C" w:rsidP="00ED763C">
      <w:pPr>
        <w:pStyle w:val="default"/>
        <w:spacing w:before="180"/>
        <w:rPr>
          <w:noProof/>
        </w:rPr>
      </w:pPr>
      <w:r w:rsidRPr="00ED763C">
        <w:rPr>
          <w:rFonts w:hint="eastAsia"/>
          <w:noProof/>
        </w:rPr>
        <w:t>一時，佛住舍衛國祇樹給孤獨園。</w:t>
      </w:r>
    </w:p>
    <w:p w14:paraId="0FA1F32E" w14:textId="7AE66729" w:rsidR="00ED763C" w:rsidRDefault="00ED763C" w:rsidP="00ED763C">
      <w:pPr>
        <w:pStyle w:val="default"/>
        <w:spacing w:before="180"/>
        <w:rPr>
          <w:noProof/>
        </w:rPr>
      </w:pPr>
      <w:r w:rsidRPr="00ED763C">
        <w:rPr>
          <w:rFonts w:hint="eastAsia"/>
          <w:noProof/>
        </w:rPr>
        <w:t>時，有天子容色絕妙，於後夜時來詣佛所，稽首佛足，退坐一面。其身光明遍照祇樹給孤獨園。</w:t>
      </w:r>
    </w:p>
    <w:p w14:paraId="12222CB0" w14:textId="74109291" w:rsidR="00ED763C" w:rsidRDefault="00ED763C" w:rsidP="00ED763C">
      <w:pPr>
        <w:pStyle w:val="default"/>
        <w:spacing w:before="180"/>
        <w:rPr>
          <w:noProof/>
        </w:rPr>
      </w:pPr>
      <w:r w:rsidRPr="00ED763C">
        <w:rPr>
          <w:rFonts w:hint="eastAsia"/>
          <w:noProof/>
        </w:rPr>
        <w:t>時，彼天子說偈問佛：</w:t>
      </w:r>
    </w:p>
    <w:p w14:paraId="074A6FB6" w14:textId="2A8F42F8" w:rsidR="00ED763C" w:rsidRDefault="00ED763C" w:rsidP="00ED763C">
      <w:pPr>
        <w:pStyle w:val="lg"/>
        <w:spacing w:before="180"/>
        <w:ind w:left="240" w:hangingChars="100" w:hanging="240"/>
        <w:rPr>
          <w:noProof/>
        </w:rPr>
      </w:pPr>
      <w:r w:rsidRPr="00ED763C">
        <w:rPr>
          <w:rFonts w:hint="eastAsia"/>
          <w:noProof/>
        </w:rPr>
        <w:t>「退落墮負處，　　云何而得知？</w:t>
      </w:r>
      <w:r>
        <w:rPr>
          <w:rFonts w:hint="eastAsia"/>
          <w:noProof/>
        </w:rPr>
        <w:br/>
      </w:r>
      <w:r w:rsidRPr="00ED763C">
        <w:rPr>
          <w:rFonts w:hint="eastAsia"/>
          <w:noProof/>
        </w:rPr>
        <w:t>唯願世尊說，　　云何負處門？」</w:t>
      </w:r>
    </w:p>
    <w:p w14:paraId="455EF629" w14:textId="67F2CBF8" w:rsidR="00ED763C" w:rsidRDefault="00ED763C" w:rsidP="00ED763C">
      <w:pPr>
        <w:pStyle w:val="default"/>
        <w:spacing w:before="180"/>
        <w:rPr>
          <w:noProof/>
        </w:rPr>
      </w:pPr>
      <w:r w:rsidRPr="00ED763C">
        <w:rPr>
          <w:rFonts w:hint="eastAsia"/>
          <w:noProof/>
        </w:rPr>
        <w:t>爾時，世尊說偈答言：</w:t>
      </w:r>
    </w:p>
    <w:p w14:paraId="2FEA22CF" w14:textId="5E7CCEE0" w:rsidR="00ED763C" w:rsidRDefault="00ED763C" w:rsidP="00ED763C">
      <w:pPr>
        <w:pStyle w:val="lg"/>
        <w:spacing w:before="180"/>
        <w:ind w:left="240" w:hangingChars="100" w:hanging="240"/>
        <w:rPr>
          <w:noProof/>
        </w:rPr>
      </w:pPr>
      <w:r w:rsidRPr="00ED763C">
        <w:rPr>
          <w:rFonts w:hint="eastAsia"/>
          <w:noProof/>
        </w:rPr>
        <w:t>「勝處易得知，　　負處知亦易，</w:t>
      </w:r>
      <w:r>
        <w:rPr>
          <w:rFonts w:hint="eastAsia"/>
          <w:noProof/>
        </w:rPr>
        <w:br/>
      </w:r>
      <w:r w:rsidRPr="00ED763C">
        <w:rPr>
          <w:rFonts w:hint="eastAsia"/>
          <w:noProof/>
        </w:rPr>
        <w:t>樂法為勝處，　　毀法為負處。</w:t>
      </w:r>
      <w:r>
        <w:rPr>
          <w:rFonts w:hint="eastAsia"/>
          <w:noProof/>
        </w:rPr>
        <w:br/>
      </w:r>
      <w:r w:rsidRPr="00ED763C">
        <w:rPr>
          <w:rFonts w:hint="eastAsia"/>
          <w:noProof/>
        </w:rPr>
        <w:t>愛樂惡知識，　　不愛善知識，</w:t>
      </w:r>
      <w:r>
        <w:rPr>
          <w:rFonts w:hint="eastAsia"/>
          <w:noProof/>
        </w:rPr>
        <w:br/>
      </w:r>
      <w:r w:rsidRPr="00ED763C">
        <w:rPr>
          <w:rFonts w:hint="eastAsia"/>
          <w:noProof/>
        </w:rPr>
        <w:t>善友生怨結，　　是名墮負門。</w:t>
      </w:r>
      <w:r>
        <w:rPr>
          <w:rFonts w:hint="eastAsia"/>
          <w:noProof/>
        </w:rPr>
        <w:br/>
      </w:r>
      <w:r w:rsidRPr="00ED763C">
        <w:rPr>
          <w:rFonts w:hint="eastAsia"/>
          <w:noProof/>
        </w:rPr>
        <w:t>愛樂不善人，　　善人反憎惡，</w:t>
      </w:r>
      <w:r>
        <w:rPr>
          <w:rFonts w:hint="eastAsia"/>
          <w:noProof/>
        </w:rPr>
        <w:br/>
      </w:r>
      <w:r w:rsidRPr="00ED763C">
        <w:rPr>
          <w:rFonts w:hint="eastAsia"/>
          <w:noProof/>
        </w:rPr>
        <w:t>欲惡不欲善，　　是名負處門。</w:t>
      </w:r>
      <w:r>
        <w:rPr>
          <w:rFonts w:hint="eastAsia"/>
          <w:noProof/>
        </w:rPr>
        <w:br/>
      </w:r>
      <w:r w:rsidRPr="00ED763C">
        <w:rPr>
          <w:rFonts w:hint="eastAsia"/>
          <w:noProof/>
        </w:rPr>
        <w:t>斗</w:t>
      </w:r>
      <w:r w:rsidRPr="00ED763C">
        <w:rPr>
          <w:rStyle w:val="af4"/>
          <w:noProof/>
          <w:color w:val="auto"/>
        </w:rPr>
        <w:footnoteReference w:id="65"/>
      </w:r>
      <w:r w:rsidRPr="00ED763C">
        <w:rPr>
          <w:rFonts w:hint="eastAsia"/>
          <w:noProof/>
        </w:rPr>
        <w:t>秤以欺人，　　是名墮負門。</w:t>
      </w:r>
      <w:r>
        <w:rPr>
          <w:rFonts w:hint="eastAsia"/>
          <w:noProof/>
        </w:rPr>
        <w:br/>
      </w:r>
      <w:r w:rsidRPr="00ED763C">
        <w:rPr>
          <w:rFonts w:hint="eastAsia"/>
          <w:noProof/>
        </w:rPr>
        <w:t>博弈耽嗜酒，　　遊輕著女色，</w:t>
      </w:r>
      <w:r>
        <w:rPr>
          <w:rFonts w:hint="eastAsia"/>
          <w:noProof/>
        </w:rPr>
        <w:br/>
      </w:r>
      <w:r w:rsidRPr="00ED763C">
        <w:rPr>
          <w:rFonts w:hint="eastAsia"/>
          <w:noProof/>
        </w:rPr>
        <w:t>費喪於財物，　　是名墮負</w:t>
      </w:r>
      <w:r w:rsidRPr="00ED763C">
        <w:rPr>
          <w:rStyle w:val="af4"/>
          <w:noProof/>
          <w:color w:val="auto"/>
        </w:rPr>
        <w:footnoteReference w:id="66"/>
      </w:r>
      <w:r w:rsidRPr="00ED763C">
        <w:rPr>
          <w:rFonts w:hint="eastAsia"/>
          <w:noProof/>
        </w:rPr>
        <w:t>門，</w:t>
      </w:r>
      <w:r>
        <w:rPr>
          <w:rFonts w:hint="eastAsia"/>
          <w:noProof/>
        </w:rPr>
        <w:br/>
      </w:r>
      <w:r w:rsidRPr="00ED763C">
        <w:rPr>
          <w:rFonts w:hint="eastAsia"/>
          <w:noProof/>
        </w:rPr>
        <w:t>女人不自守，　　捨主</w:t>
      </w:r>
      <w:r w:rsidRPr="00ED763C">
        <w:rPr>
          <w:rStyle w:val="af4"/>
          <w:noProof/>
          <w:color w:val="auto"/>
        </w:rPr>
        <w:footnoteReference w:id="67"/>
      </w:r>
      <w:r w:rsidRPr="00ED763C">
        <w:rPr>
          <w:rFonts w:hint="eastAsia"/>
          <w:noProof/>
        </w:rPr>
        <w:t>隨他行，</w:t>
      </w:r>
      <w:r>
        <w:rPr>
          <w:rFonts w:hint="eastAsia"/>
          <w:noProof/>
        </w:rPr>
        <w:br/>
      </w:r>
      <w:r w:rsidRPr="00ED763C">
        <w:rPr>
          <w:rFonts w:hint="eastAsia"/>
          <w:noProof/>
        </w:rPr>
        <w:t>男子心放蕩，　　捨妻</w:t>
      </w:r>
      <w:r w:rsidRPr="00ED763C">
        <w:rPr>
          <w:rStyle w:val="af4"/>
          <w:noProof/>
          <w:color w:val="auto"/>
        </w:rPr>
        <w:footnoteReference w:id="68"/>
      </w:r>
      <w:r w:rsidRPr="00ED763C">
        <w:rPr>
          <w:rFonts w:hint="eastAsia"/>
          <w:noProof/>
        </w:rPr>
        <w:t>隨外色，</w:t>
      </w:r>
      <w:r>
        <w:rPr>
          <w:rFonts w:hint="eastAsia"/>
          <w:noProof/>
        </w:rPr>
        <w:br/>
      </w:r>
      <w:r w:rsidRPr="00ED763C">
        <w:rPr>
          <w:rFonts w:hint="eastAsia"/>
          <w:noProof/>
        </w:rPr>
        <w:t>如是</w:t>
      </w:r>
      <w:r w:rsidRPr="00ED763C">
        <w:rPr>
          <w:rStyle w:val="af4"/>
          <w:noProof/>
          <w:color w:val="auto"/>
        </w:rPr>
        <w:footnoteReference w:id="69"/>
      </w:r>
      <w:r w:rsidRPr="00ED763C">
        <w:rPr>
          <w:rFonts w:hint="eastAsia"/>
          <w:noProof/>
        </w:rPr>
        <w:t>為家者，　　斯皆墮負門。</w:t>
      </w:r>
      <w:r>
        <w:rPr>
          <w:rFonts w:hint="eastAsia"/>
          <w:noProof/>
        </w:rPr>
        <w:br/>
      </w:r>
      <w:r w:rsidRPr="00ED763C">
        <w:rPr>
          <w:rFonts w:hint="eastAsia"/>
          <w:noProof/>
        </w:rPr>
        <w:t>老婦得少夫，　　心常懷嫉</w:t>
      </w:r>
      <w:r w:rsidRPr="00ED763C">
        <w:rPr>
          <w:rStyle w:val="af4"/>
          <w:noProof/>
          <w:color w:val="auto"/>
        </w:rPr>
        <w:footnoteReference w:id="70"/>
      </w:r>
      <w:r w:rsidRPr="00ED763C">
        <w:rPr>
          <w:rFonts w:hint="eastAsia"/>
          <w:noProof/>
        </w:rPr>
        <w:t>姤，</w:t>
      </w:r>
      <w:r>
        <w:rPr>
          <w:rFonts w:hint="eastAsia"/>
          <w:noProof/>
        </w:rPr>
        <w:br/>
      </w:r>
      <w:r w:rsidRPr="00ED763C">
        <w:rPr>
          <w:rFonts w:hint="eastAsia"/>
          <w:noProof/>
        </w:rPr>
        <w:t>懷嫉臥不安，　　是則墮負門。</w:t>
      </w:r>
      <w:r>
        <w:rPr>
          <w:rFonts w:hint="eastAsia"/>
          <w:noProof/>
        </w:rPr>
        <w:br/>
      </w:r>
      <w:r w:rsidRPr="00ED763C">
        <w:rPr>
          <w:rFonts w:hint="eastAsia"/>
          <w:noProof/>
        </w:rPr>
        <w:t>老夫得少婦，　　墮負處亦然。</w:t>
      </w:r>
      <w:r>
        <w:rPr>
          <w:rFonts w:hint="eastAsia"/>
          <w:noProof/>
        </w:rPr>
        <w:br/>
      </w:r>
      <w:r w:rsidRPr="00ED763C">
        <w:rPr>
          <w:rFonts w:hint="eastAsia"/>
          <w:noProof/>
        </w:rPr>
        <w:t>常樂著睡眠，　　知識同遊戲，</w:t>
      </w:r>
      <w:r>
        <w:rPr>
          <w:rFonts w:hint="eastAsia"/>
          <w:noProof/>
        </w:rPr>
        <w:br/>
      </w:r>
      <w:r w:rsidRPr="00ED763C">
        <w:rPr>
          <w:rFonts w:hint="eastAsia"/>
          <w:noProof/>
        </w:rPr>
        <w:t>怠墮好瞋恨，　　斯皆墮負門。</w:t>
      </w:r>
      <w:r>
        <w:rPr>
          <w:rFonts w:hint="eastAsia"/>
          <w:noProof/>
        </w:rPr>
        <w:br/>
      </w:r>
      <w:r w:rsidRPr="00ED763C">
        <w:rPr>
          <w:rFonts w:hint="eastAsia"/>
          <w:noProof/>
        </w:rPr>
        <w:t>多財結朋友，　　酒食奢不節，</w:t>
      </w:r>
      <w:r>
        <w:rPr>
          <w:rFonts w:hint="eastAsia"/>
          <w:noProof/>
        </w:rPr>
        <w:br/>
      </w:r>
      <w:r w:rsidRPr="00ED763C">
        <w:rPr>
          <w:rFonts w:hint="eastAsia"/>
          <w:noProof/>
        </w:rPr>
        <w:t>多費喪財物，　　斯皆墮負門。</w:t>
      </w:r>
      <w:r>
        <w:rPr>
          <w:rFonts w:hint="eastAsia"/>
          <w:noProof/>
        </w:rPr>
        <w:br/>
      </w:r>
      <w:r w:rsidRPr="00ED763C">
        <w:rPr>
          <w:rStyle w:val="af4"/>
          <w:noProof/>
          <w:color w:val="auto"/>
        </w:rPr>
        <w:footnoteReference w:id="71"/>
      </w:r>
      <w:r w:rsidRPr="00ED763C">
        <w:rPr>
          <w:rFonts w:hint="eastAsia"/>
          <w:noProof/>
        </w:rPr>
        <w:t>小財多貪愛，　　生於剎利</w:t>
      </w:r>
      <w:r w:rsidRPr="00ED763C">
        <w:rPr>
          <w:rStyle w:val="af4"/>
          <w:noProof/>
          <w:color w:val="auto"/>
        </w:rPr>
        <w:footnoteReference w:id="72"/>
      </w:r>
      <w:r w:rsidRPr="00ED763C">
        <w:rPr>
          <w:rFonts w:hint="eastAsia"/>
          <w:noProof/>
        </w:rPr>
        <w:t>心，</w:t>
      </w:r>
      <w:r>
        <w:rPr>
          <w:rFonts w:hint="eastAsia"/>
          <w:noProof/>
        </w:rPr>
        <w:br/>
      </w:r>
      <w:r w:rsidRPr="00ED763C">
        <w:rPr>
          <w:rFonts w:hint="eastAsia"/>
          <w:noProof/>
        </w:rPr>
        <w:t>常求為王者，　　是則墮負門。</w:t>
      </w:r>
      <w:r>
        <w:rPr>
          <w:rFonts w:hint="eastAsia"/>
          <w:noProof/>
        </w:rPr>
        <w:br/>
      </w:r>
      <w:r w:rsidRPr="00ED763C">
        <w:rPr>
          <w:rFonts w:hint="eastAsia"/>
          <w:noProof/>
        </w:rPr>
        <w:t>求珠璫瓔珞，　　革屣履傘蓋，</w:t>
      </w:r>
      <w:r>
        <w:rPr>
          <w:rFonts w:hint="eastAsia"/>
          <w:noProof/>
        </w:rPr>
        <w:br/>
      </w:r>
      <w:r w:rsidRPr="00ED763C">
        <w:rPr>
          <w:rFonts w:hint="eastAsia"/>
          <w:noProof/>
        </w:rPr>
        <w:t>莊嚴自慳惜，　　是則墮負門。</w:t>
      </w:r>
      <w:r>
        <w:rPr>
          <w:rFonts w:hint="eastAsia"/>
          <w:noProof/>
        </w:rPr>
        <w:br/>
      </w:r>
      <w:r w:rsidRPr="00ED763C">
        <w:rPr>
          <w:rFonts w:hint="eastAsia"/>
          <w:noProof/>
        </w:rPr>
        <w:t>受他豐美食，　　自慳惜其財，</w:t>
      </w:r>
      <w:r>
        <w:rPr>
          <w:rFonts w:hint="eastAsia"/>
          <w:noProof/>
        </w:rPr>
        <w:br/>
      </w:r>
      <w:r w:rsidRPr="00ED763C">
        <w:rPr>
          <w:rFonts w:hint="eastAsia"/>
          <w:noProof/>
        </w:rPr>
        <w:t>食他不反報，　　是則墮負門。</w:t>
      </w:r>
      <w:r>
        <w:rPr>
          <w:rFonts w:hint="eastAsia"/>
          <w:noProof/>
        </w:rPr>
        <w:br/>
      </w:r>
      <w:r w:rsidRPr="00ED763C">
        <w:rPr>
          <w:rFonts w:hint="eastAsia"/>
          <w:noProof/>
        </w:rPr>
        <w:t>沙門婆羅門，　　屈請入其舍，</w:t>
      </w:r>
      <w:r>
        <w:rPr>
          <w:rFonts w:hint="eastAsia"/>
          <w:noProof/>
        </w:rPr>
        <w:br/>
      </w:r>
      <w:r w:rsidRPr="00ED763C">
        <w:rPr>
          <w:rFonts w:hint="eastAsia"/>
          <w:noProof/>
        </w:rPr>
        <w:t>慳惜不時施，　　是則墮負門。</w:t>
      </w:r>
      <w:r>
        <w:rPr>
          <w:rFonts w:hint="eastAsia"/>
          <w:noProof/>
        </w:rPr>
        <w:br/>
      </w:r>
      <w:r w:rsidRPr="00ED763C">
        <w:rPr>
          <w:rFonts w:hint="eastAsia"/>
          <w:noProof/>
        </w:rPr>
        <w:t>沙門婆羅門，　　次第行乞食，</w:t>
      </w:r>
      <w:r>
        <w:rPr>
          <w:rFonts w:hint="eastAsia"/>
          <w:noProof/>
        </w:rPr>
        <w:br/>
      </w:r>
      <w:r w:rsidRPr="00ED763C">
        <w:rPr>
          <w:rFonts w:hint="eastAsia"/>
          <w:noProof/>
        </w:rPr>
        <w:t>呵責不欲施，　　是則墮負門。</w:t>
      </w:r>
      <w:r>
        <w:rPr>
          <w:rFonts w:hint="eastAsia"/>
          <w:noProof/>
        </w:rPr>
        <w:br/>
      </w:r>
      <w:r w:rsidRPr="00ED763C">
        <w:rPr>
          <w:rFonts w:hint="eastAsia"/>
          <w:noProof/>
        </w:rPr>
        <w:t>若父母年老，　　不</w:t>
      </w:r>
      <w:r w:rsidRPr="00ED763C">
        <w:rPr>
          <w:rStyle w:val="af4"/>
          <w:noProof/>
          <w:color w:val="auto"/>
        </w:rPr>
        <w:footnoteReference w:id="73"/>
      </w:r>
      <w:r w:rsidRPr="00ED763C">
        <w:rPr>
          <w:rFonts w:hint="eastAsia"/>
          <w:noProof/>
        </w:rPr>
        <w:t>及時奉養，</w:t>
      </w:r>
      <w:r>
        <w:rPr>
          <w:rFonts w:hint="eastAsia"/>
          <w:noProof/>
        </w:rPr>
        <w:br/>
      </w:r>
      <w:r w:rsidRPr="00ED763C">
        <w:rPr>
          <w:rFonts w:hint="eastAsia"/>
          <w:noProof/>
        </w:rPr>
        <w:t>有財而不施，　　是則墮負門。</w:t>
      </w:r>
      <w:r>
        <w:rPr>
          <w:rFonts w:hint="eastAsia"/>
          <w:noProof/>
        </w:rPr>
        <w:br/>
      </w:r>
      <w:r w:rsidRPr="00ED763C">
        <w:rPr>
          <w:rFonts w:hint="eastAsia"/>
          <w:noProof/>
        </w:rPr>
        <w:t xml:space="preserve">於父母兄弟，　　</w:t>
      </w:r>
      <w:r w:rsidRPr="00ED763C">
        <w:rPr>
          <w:rStyle w:val="af4"/>
          <w:noProof/>
          <w:color w:val="auto"/>
        </w:rPr>
        <w:lastRenderedPageBreak/>
        <w:footnoteReference w:id="74"/>
      </w:r>
      <w:r w:rsidRPr="00ED763C">
        <w:rPr>
          <w:rFonts w:hint="eastAsia"/>
          <w:noProof/>
        </w:rPr>
        <w:t>搥</w:t>
      </w:r>
      <w:r w:rsidRPr="00ED763C">
        <w:rPr>
          <w:rStyle w:val="af4"/>
          <w:noProof/>
          <w:color w:val="auto"/>
        </w:rPr>
        <w:footnoteReference w:id="75"/>
      </w:r>
      <w:r w:rsidRPr="00ED763C">
        <w:rPr>
          <w:rFonts w:hint="eastAsia"/>
          <w:noProof/>
        </w:rPr>
        <w:t>打而罵辱，</w:t>
      </w:r>
      <w:r>
        <w:rPr>
          <w:rFonts w:hint="eastAsia"/>
          <w:noProof/>
        </w:rPr>
        <w:br/>
      </w:r>
      <w:r w:rsidRPr="00ED763C">
        <w:rPr>
          <w:rFonts w:hint="eastAsia"/>
          <w:noProof/>
        </w:rPr>
        <w:t>無有尊卑序，　　是則墮負門。</w:t>
      </w:r>
      <w:r>
        <w:rPr>
          <w:rFonts w:hint="eastAsia"/>
          <w:noProof/>
        </w:rPr>
        <w:br/>
      </w:r>
      <w:r w:rsidRPr="00ED763C">
        <w:rPr>
          <w:rFonts w:hint="eastAsia"/>
          <w:noProof/>
        </w:rPr>
        <w:t>佛及弟子眾，　　在家與出家，</w:t>
      </w:r>
      <w:r>
        <w:rPr>
          <w:rFonts w:hint="eastAsia"/>
          <w:noProof/>
        </w:rPr>
        <w:br/>
      </w:r>
      <w:r w:rsidRPr="00ED763C">
        <w:rPr>
          <w:rFonts w:hint="eastAsia"/>
          <w:noProof/>
        </w:rPr>
        <w:t>毀</w:t>
      </w:r>
      <w:r w:rsidRPr="00ED763C">
        <w:rPr>
          <w:rStyle w:val="af4"/>
          <w:noProof/>
          <w:color w:val="auto"/>
        </w:rPr>
        <w:footnoteReference w:id="76"/>
      </w:r>
      <w:r w:rsidRPr="00ED763C">
        <w:rPr>
          <w:rFonts w:hint="eastAsia"/>
          <w:noProof/>
        </w:rPr>
        <w:t>呰不恭敬，　　是則墮負門。</w:t>
      </w:r>
      <w:r>
        <w:rPr>
          <w:rFonts w:hint="eastAsia"/>
          <w:noProof/>
        </w:rPr>
        <w:br/>
      </w:r>
      <w:r w:rsidRPr="00ED763C">
        <w:rPr>
          <w:rFonts w:hint="eastAsia"/>
          <w:noProof/>
        </w:rPr>
        <w:t>實非阿羅漢，　　羅漢過自稱，</w:t>
      </w:r>
      <w:r>
        <w:rPr>
          <w:rFonts w:hint="eastAsia"/>
          <w:noProof/>
        </w:rPr>
        <w:br/>
      </w:r>
      <w:r w:rsidRPr="00ED763C">
        <w:rPr>
          <w:rFonts w:hint="eastAsia"/>
          <w:noProof/>
        </w:rPr>
        <w:t>是則世間賊，　　墮於負處門。</w:t>
      </w:r>
      <w:r>
        <w:rPr>
          <w:rFonts w:hint="eastAsia"/>
          <w:noProof/>
        </w:rPr>
        <w:br/>
      </w:r>
      <w:r w:rsidRPr="00ED763C">
        <w:rPr>
          <w:rFonts w:hint="eastAsia"/>
          <w:noProof/>
        </w:rPr>
        <w:t>此世間負處，　　我知見故說，</w:t>
      </w:r>
      <w:r>
        <w:rPr>
          <w:rFonts w:hint="eastAsia"/>
          <w:noProof/>
        </w:rPr>
        <w:br/>
      </w:r>
      <w:r w:rsidRPr="00ED763C">
        <w:rPr>
          <w:rFonts w:hint="eastAsia"/>
          <w:noProof/>
        </w:rPr>
        <w:t>猶如</w:t>
      </w:r>
      <w:r w:rsidRPr="00ED763C">
        <w:rPr>
          <w:rStyle w:val="af4"/>
          <w:noProof/>
          <w:color w:val="auto"/>
        </w:rPr>
        <w:footnoteReference w:id="77"/>
      </w:r>
      <w:r w:rsidRPr="00ED763C">
        <w:rPr>
          <w:rFonts w:hint="eastAsia"/>
          <w:noProof/>
        </w:rPr>
        <w:t>嶮怖道，　　慧者當遠避。」</w:t>
      </w:r>
    </w:p>
    <w:p w14:paraId="588814D8" w14:textId="3C762F2D" w:rsidR="00ED763C" w:rsidRDefault="00ED763C" w:rsidP="00ED763C">
      <w:pPr>
        <w:pStyle w:val="default"/>
        <w:spacing w:before="180"/>
        <w:rPr>
          <w:noProof/>
        </w:rPr>
      </w:pPr>
      <w:r w:rsidRPr="00ED763C">
        <w:rPr>
          <w:rFonts w:hint="eastAsia"/>
          <w:noProof/>
        </w:rPr>
        <w:t>時，彼天子復說偈言：</w:t>
      </w:r>
    </w:p>
    <w:p w14:paraId="031EBE92" w14:textId="68ECBE5A" w:rsidR="00ED763C" w:rsidRDefault="00ED763C" w:rsidP="00ED763C">
      <w:pPr>
        <w:pStyle w:val="lg"/>
        <w:spacing w:before="180"/>
        <w:ind w:left="240" w:hangingChars="100" w:hanging="240"/>
        <w:rPr>
          <w:noProof/>
        </w:rPr>
      </w:pPr>
      <w:r w:rsidRPr="00ED763C">
        <w:rPr>
          <w:rFonts w:hint="eastAsia"/>
          <w:noProof/>
        </w:rPr>
        <w:t>「久見婆羅門，　　逮得般涅槃，</w:t>
      </w:r>
      <w:r>
        <w:rPr>
          <w:rFonts w:hint="eastAsia"/>
          <w:noProof/>
        </w:rPr>
        <w:br/>
      </w:r>
      <w:r w:rsidRPr="00ED763C">
        <w:rPr>
          <w:rFonts w:hint="eastAsia"/>
          <w:noProof/>
        </w:rPr>
        <w:t>一切怖已過，　　永超世恩愛。」</w:t>
      </w:r>
    </w:p>
    <w:p w14:paraId="408FC32E" w14:textId="23D00728" w:rsidR="00ED763C" w:rsidRDefault="00ED763C" w:rsidP="00ED763C">
      <w:pPr>
        <w:pStyle w:val="default"/>
        <w:spacing w:before="180"/>
        <w:rPr>
          <w:noProof/>
        </w:rPr>
      </w:pPr>
      <w:r w:rsidRPr="00ED763C">
        <w:rPr>
          <w:rFonts w:hint="eastAsia"/>
          <w:noProof/>
        </w:rPr>
        <w:t>時，彼天子聞佛所說，歡喜隨喜，稽首佛足，即沒不現。</w:t>
      </w:r>
    </w:p>
    <w:p w14:paraId="3BFFD276" w14:textId="7EAF43D2" w:rsidR="00ED763C" w:rsidRDefault="00ED763C" w:rsidP="00ED763C">
      <w:pPr>
        <w:pStyle w:val="2"/>
        <w:rPr>
          <w:noProof/>
        </w:rPr>
      </w:pPr>
      <w:r w:rsidRPr="00ED763C">
        <w:rPr>
          <w:rStyle w:val="af4"/>
          <w:noProof/>
          <w:color w:val="auto"/>
        </w:rPr>
        <w:footnoteReference w:id="78"/>
      </w:r>
      <w:r w:rsidRPr="00ED763C">
        <w:rPr>
          <w:rFonts w:hint="eastAsia"/>
          <w:noProof/>
        </w:rPr>
        <w:t>（一二八〇）</w:t>
      </w:r>
    </w:p>
    <w:p w14:paraId="326E741C" w14:textId="24C9DBA2" w:rsidR="00ED763C" w:rsidRDefault="00ED763C" w:rsidP="00ED763C">
      <w:pPr>
        <w:pStyle w:val="default"/>
        <w:spacing w:before="180"/>
        <w:rPr>
          <w:noProof/>
        </w:rPr>
      </w:pPr>
      <w:r w:rsidRPr="00ED763C">
        <w:rPr>
          <w:rFonts w:hint="eastAsia"/>
          <w:noProof/>
        </w:rPr>
        <w:t>如是我聞：</w:t>
      </w:r>
    </w:p>
    <w:p w14:paraId="3F484FD0" w14:textId="6EFB9191" w:rsidR="00ED763C" w:rsidRDefault="00ED763C" w:rsidP="00ED763C">
      <w:pPr>
        <w:pStyle w:val="default"/>
        <w:spacing w:before="180"/>
        <w:rPr>
          <w:noProof/>
        </w:rPr>
      </w:pPr>
      <w:r w:rsidRPr="00ED763C">
        <w:rPr>
          <w:rFonts w:hint="eastAsia"/>
          <w:noProof/>
        </w:rPr>
        <w:t>一時，佛住舍衛國祇樹給孤獨園。</w:t>
      </w:r>
    </w:p>
    <w:p w14:paraId="13CBBB95" w14:textId="440C5EF6" w:rsidR="00ED763C" w:rsidRDefault="00ED763C" w:rsidP="00ED763C">
      <w:pPr>
        <w:pStyle w:val="default"/>
        <w:spacing w:before="180"/>
        <w:rPr>
          <w:noProof/>
        </w:rPr>
      </w:pPr>
      <w:r w:rsidRPr="00ED763C">
        <w:rPr>
          <w:rFonts w:hint="eastAsia"/>
          <w:noProof/>
        </w:rPr>
        <w:t>時，有一天子，容色絕妙，於後夜時來詣佛所，稽首佛足，退坐一面。其身光明遍照祇樹給孤獨園。</w:t>
      </w:r>
    </w:p>
    <w:p w14:paraId="6823150A" w14:textId="29A3E3CD" w:rsidR="00ED763C" w:rsidRDefault="00ED763C" w:rsidP="00ED763C">
      <w:pPr>
        <w:pStyle w:val="default"/>
        <w:spacing w:before="180"/>
        <w:rPr>
          <w:noProof/>
        </w:rPr>
      </w:pPr>
      <w:r w:rsidRPr="00ED763C">
        <w:rPr>
          <w:rFonts w:hint="eastAsia"/>
          <w:noProof/>
        </w:rPr>
        <w:t>時，彼天子說偈問佛：</w:t>
      </w:r>
    </w:p>
    <w:p w14:paraId="761C43F9" w14:textId="4BABA244" w:rsidR="00ED763C" w:rsidRDefault="00ED763C" w:rsidP="00ED763C">
      <w:pPr>
        <w:pStyle w:val="lg"/>
        <w:spacing w:before="180"/>
        <w:ind w:left="240" w:hangingChars="100" w:hanging="240"/>
        <w:rPr>
          <w:noProof/>
        </w:rPr>
      </w:pPr>
      <w:r w:rsidRPr="00ED763C">
        <w:rPr>
          <w:rFonts w:hint="eastAsia"/>
          <w:noProof/>
        </w:rPr>
        <w:t>「誰屈下</w:t>
      </w:r>
      <w:r w:rsidRPr="00ED763C">
        <w:rPr>
          <w:rStyle w:val="af4"/>
          <w:noProof/>
          <w:color w:val="auto"/>
        </w:rPr>
        <w:footnoteReference w:id="79"/>
      </w:r>
      <w:r w:rsidRPr="00ED763C">
        <w:rPr>
          <w:rFonts w:hint="eastAsia"/>
          <w:noProof/>
        </w:rPr>
        <w:t>而屈下？　　誰高舉</w:t>
      </w:r>
      <w:r w:rsidRPr="00ED763C">
        <w:rPr>
          <w:rStyle w:val="af4"/>
          <w:noProof/>
          <w:color w:val="auto"/>
        </w:rPr>
        <w:footnoteReference w:id="80"/>
      </w:r>
      <w:r w:rsidRPr="00ED763C">
        <w:rPr>
          <w:rFonts w:hint="eastAsia"/>
          <w:noProof/>
        </w:rPr>
        <w:t>而隨舉？</w:t>
      </w:r>
      <w:r>
        <w:rPr>
          <w:rFonts w:hint="eastAsia"/>
          <w:noProof/>
        </w:rPr>
        <w:br/>
      </w:r>
      <w:r w:rsidRPr="00ED763C">
        <w:rPr>
          <w:rFonts w:hint="eastAsia"/>
          <w:noProof/>
        </w:rPr>
        <w:t>云何童子戲，　　如童塊相擲？」</w:t>
      </w:r>
    </w:p>
    <w:p w14:paraId="3D78E1AA" w14:textId="7D8CC2DD" w:rsidR="00ED763C" w:rsidRDefault="00ED763C" w:rsidP="00ED763C">
      <w:pPr>
        <w:pStyle w:val="default"/>
        <w:spacing w:before="180"/>
        <w:rPr>
          <w:noProof/>
        </w:rPr>
      </w:pPr>
      <w:r w:rsidRPr="00ED763C">
        <w:rPr>
          <w:rFonts w:hint="eastAsia"/>
          <w:noProof/>
        </w:rPr>
        <w:t>爾時，世尊說偈答言：</w:t>
      </w:r>
    </w:p>
    <w:p w14:paraId="7706776E" w14:textId="5B05496D" w:rsidR="00ED763C" w:rsidRDefault="00ED763C" w:rsidP="00ED763C">
      <w:pPr>
        <w:pStyle w:val="lg"/>
        <w:spacing w:before="180"/>
        <w:ind w:left="240" w:hangingChars="100" w:hanging="240"/>
        <w:rPr>
          <w:noProof/>
        </w:rPr>
      </w:pPr>
      <w:r w:rsidRPr="00ED763C">
        <w:rPr>
          <w:rFonts w:hint="eastAsia"/>
          <w:noProof/>
        </w:rPr>
        <w:t>「愛下則隨下，　　愛舉則隨舉，</w:t>
      </w:r>
      <w:r>
        <w:rPr>
          <w:rFonts w:hint="eastAsia"/>
          <w:noProof/>
        </w:rPr>
        <w:br/>
      </w:r>
      <w:r w:rsidRPr="00ED763C">
        <w:rPr>
          <w:rFonts w:hint="eastAsia"/>
          <w:noProof/>
        </w:rPr>
        <w:t>愛戲於愚夫，　　如童塊相擲。」</w:t>
      </w:r>
    </w:p>
    <w:p w14:paraId="7E8C74FC" w14:textId="0D864271" w:rsidR="00ED763C" w:rsidRDefault="00ED763C" w:rsidP="00ED763C">
      <w:pPr>
        <w:pStyle w:val="default"/>
        <w:spacing w:before="180"/>
        <w:rPr>
          <w:noProof/>
        </w:rPr>
      </w:pPr>
      <w:r w:rsidRPr="00ED763C">
        <w:rPr>
          <w:rFonts w:hint="eastAsia"/>
          <w:noProof/>
        </w:rPr>
        <w:t>時，彼天子復說偈言：</w:t>
      </w:r>
    </w:p>
    <w:p w14:paraId="7C603C37" w14:textId="228E5264" w:rsidR="00ED763C" w:rsidRDefault="00ED763C" w:rsidP="00ED763C">
      <w:pPr>
        <w:pStyle w:val="lg"/>
        <w:spacing w:before="180"/>
        <w:ind w:left="240" w:hangingChars="100" w:hanging="240"/>
        <w:rPr>
          <w:noProof/>
        </w:rPr>
      </w:pPr>
      <w:r w:rsidRPr="00ED763C">
        <w:rPr>
          <w:rFonts w:hint="eastAsia"/>
          <w:noProof/>
        </w:rPr>
        <w:t>「久見婆羅門，　　逮得般涅槃，</w:t>
      </w:r>
      <w:r>
        <w:rPr>
          <w:rFonts w:hint="eastAsia"/>
          <w:noProof/>
        </w:rPr>
        <w:br/>
      </w:r>
      <w:r w:rsidRPr="00ED763C">
        <w:rPr>
          <w:rFonts w:hint="eastAsia"/>
          <w:noProof/>
        </w:rPr>
        <w:t>一切怖已過，　　永超世恩愛。」</w:t>
      </w:r>
    </w:p>
    <w:p w14:paraId="6868E9D9" w14:textId="5839C003" w:rsidR="00ED763C" w:rsidRDefault="00ED763C" w:rsidP="00ED763C">
      <w:pPr>
        <w:pStyle w:val="default"/>
        <w:spacing w:before="180"/>
        <w:rPr>
          <w:noProof/>
        </w:rPr>
      </w:pPr>
      <w:r w:rsidRPr="00ED763C">
        <w:rPr>
          <w:rFonts w:hint="eastAsia"/>
          <w:noProof/>
        </w:rPr>
        <w:t>時，彼天子聞佛所說，歡喜隨喜，稽首佛足，即沒不現。</w:t>
      </w:r>
    </w:p>
    <w:p w14:paraId="437E04C1" w14:textId="3A881F10" w:rsidR="00ED763C" w:rsidRDefault="00ED763C" w:rsidP="00ED763C">
      <w:pPr>
        <w:pStyle w:val="2"/>
        <w:rPr>
          <w:noProof/>
        </w:rPr>
      </w:pPr>
      <w:r w:rsidRPr="00ED763C">
        <w:rPr>
          <w:rStyle w:val="af4"/>
          <w:noProof/>
          <w:color w:val="auto"/>
        </w:rPr>
        <w:lastRenderedPageBreak/>
        <w:footnoteReference w:id="81"/>
      </w:r>
      <w:r w:rsidRPr="00ED763C">
        <w:rPr>
          <w:rFonts w:hint="eastAsia"/>
          <w:noProof/>
        </w:rPr>
        <w:t>（一二八一）</w:t>
      </w:r>
    </w:p>
    <w:p w14:paraId="2C1F990F" w14:textId="131C78D7" w:rsidR="00ED763C" w:rsidRDefault="00ED763C" w:rsidP="00ED763C">
      <w:pPr>
        <w:pStyle w:val="default"/>
        <w:spacing w:before="180"/>
        <w:rPr>
          <w:noProof/>
        </w:rPr>
      </w:pPr>
      <w:r w:rsidRPr="00ED763C">
        <w:rPr>
          <w:rFonts w:hint="eastAsia"/>
          <w:noProof/>
        </w:rPr>
        <w:t>如是我聞：</w:t>
      </w:r>
    </w:p>
    <w:p w14:paraId="367DB7F6" w14:textId="46548348" w:rsidR="00ED763C" w:rsidRDefault="00ED763C" w:rsidP="00ED763C">
      <w:pPr>
        <w:pStyle w:val="default"/>
        <w:spacing w:before="180"/>
        <w:rPr>
          <w:noProof/>
        </w:rPr>
      </w:pPr>
      <w:r w:rsidRPr="00ED763C">
        <w:rPr>
          <w:rFonts w:hint="eastAsia"/>
          <w:noProof/>
        </w:rPr>
        <w:t>一時，佛住舍衛國祇樹給孤獨園。</w:t>
      </w:r>
    </w:p>
    <w:p w14:paraId="40A5916D" w14:textId="333D3D52" w:rsidR="00ED763C" w:rsidRDefault="00ED763C" w:rsidP="00ED763C">
      <w:pPr>
        <w:pStyle w:val="default"/>
        <w:spacing w:before="180"/>
        <w:rPr>
          <w:noProof/>
        </w:rPr>
      </w:pPr>
      <w:r w:rsidRPr="00ED763C">
        <w:rPr>
          <w:rFonts w:hint="eastAsia"/>
          <w:noProof/>
        </w:rPr>
        <w:t>時，有天子容色絕妙，於後夜時來詣佛所，稽首佛足，退坐一面。其身光明遍照祇樹給孤獨園。</w:t>
      </w:r>
    </w:p>
    <w:p w14:paraId="4BDA7F51" w14:textId="4F66364D" w:rsidR="00ED763C" w:rsidRDefault="00ED763C" w:rsidP="00ED763C">
      <w:pPr>
        <w:pStyle w:val="default"/>
        <w:spacing w:before="180"/>
        <w:rPr>
          <w:noProof/>
        </w:rPr>
      </w:pPr>
      <w:r w:rsidRPr="00ED763C">
        <w:rPr>
          <w:rFonts w:hint="eastAsia"/>
          <w:noProof/>
        </w:rPr>
        <w:t>時，彼天子而說偈言：</w:t>
      </w:r>
    </w:p>
    <w:p w14:paraId="6D82839C" w14:textId="752E8677" w:rsidR="00ED763C" w:rsidRDefault="00ED763C" w:rsidP="00ED763C">
      <w:pPr>
        <w:pStyle w:val="lg"/>
        <w:spacing w:before="180"/>
        <w:ind w:left="240" w:hangingChars="100" w:hanging="240"/>
        <w:rPr>
          <w:noProof/>
        </w:rPr>
      </w:pPr>
      <w:r w:rsidRPr="00ED763C">
        <w:rPr>
          <w:rFonts w:hint="eastAsia"/>
          <w:noProof/>
        </w:rPr>
        <w:t>「決定以遮遮，　　意妄想而來，</w:t>
      </w:r>
      <w:r>
        <w:rPr>
          <w:rFonts w:hint="eastAsia"/>
          <w:noProof/>
        </w:rPr>
        <w:br/>
      </w:r>
      <w:r w:rsidRPr="00ED763C">
        <w:rPr>
          <w:rFonts w:hint="eastAsia"/>
          <w:noProof/>
        </w:rPr>
        <w:t>若人遮一切，　　不令其逼迫。」</w:t>
      </w:r>
    </w:p>
    <w:p w14:paraId="05C7892B" w14:textId="26E150DE" w:rsidR="00ED763C" w:rsidRDefault="00ED763C" w:rsidP="00ED763C">
      <w:pPr>
        <w:pStyle w:val="default"/>
        <w:spacing w:before="180"/>
        <w:rPr>
          <w:noProof/>
        </w:rPr>
      </w:pPr>
      <w:r w:rsidRPr="00ED763C">
        <w:rPr>
          <w:rFonts w:hint="eastAsia"/>
          <w:noProof/>
        </w:rPr>
        <w:t>爾時，世尊說偈答言：</w:t>
      </w:r>
    </w:p>
    <w:p w14:paraId="7B9E3A9D" w14:textId="01C82428" w:rsidR="00ED763C" w:rsidRDefault="00ED763C" w:rsidP="00ED763C">
      <w:pPr>
        <w:pStyle w:val="lg"/>
        <w:spacing w:before="180"/>
        <w:ind w:left="240" w:hangingChars="100" w:hanging="240"/>
        <w:rPr>
          <w:noProof/>
        </w:rPr>
      </w:pPr>
      <w:r w:rsidRPr="00ED763C">
        <w:rPr>
          <w:rFonts w:hint="eastAsia"/>
          <w:noProof/>
        </w:rPr>
        <w:t>「決定以遮遮，　　意妄想而來，</w:t>
      </w:r>
      <w:r>
        <w:rPr>
          <w:rFonts w:hint="eastAsia"/>
          <w:noProof/>
        </w:rPr>
        <w:br/>
      </w:r>
      <w:r w:rsidRPr="00ED763C">
        <w:rPr>
          <w:rFonts w:hint="eastAsia"/>
          <w:noProof/>
        </w:rPr>
        <w:t>不必一切遮，　　但遮其惡業。</w:t>
      </w:r>
      <w:r>
        <w:rPr>
          <w:rFonts w:hint="eastAsia"/>
          <w:noProof/>
        </w:rPr>
        <w:br/>
      </w:r>
      <w:r w:rsidRPr="00ED763C">
        <w:rPr>
          <w:rFonts w:hint="eastAsia"/>
          <w:noProof/>
        </w:rPr>
        <w:t>遮彼彼惡已，　　不令其逼迫。」</w:t>
      </w:r>
    </w:p>
    <w:p w14:paraId="470D395A" w14:textId="6112F12D" w:rsidR="00ED763C" w:rsidRDefault="00ED763C" w:rsidP="00ED763C">
      <w:pPr>
        <w:pStyle w:val="default"/>
        <w:spacing w:before="180"/>
        <w:rPr>
          <w:noProof/>
        </w:rPr>
      </w:pPr>
      <w:r w:rsidRPr="00ED763C">
        <w:rPr>
          <w:rFonts w:hint="eastAsia"/>
          <w:noProof/>
        </w:rPr>
        <w:t>時，彼天子復說偈言：</w:t>
      </w:r>
    </w:p>
    <w:p w14:paraId="04E0021C" w14:textId="3B7AB239" w:rsidR="00ED763C" w:rsidRDefault="00ED763C" w:rsidP="00ED763C">
      <w:pPr>
        <w:pStyle w:val="lg"/>
        <w:spacing w:before="180"/>
        <w:ind w:left="240" w:hangingChars="100" w:hanging="240"/>
        <w:rPr>
          <w:noProof/>
        </w:rPr>
      </w:pPr>
      <w:r w:rsidRPr="00ED763C">
        <w:rPr>
          <w:rFonts w:hint="eastAsia"/>
          <w:noProof/>
        </w:rPr>
        <w:t>「久見婆羅門，　　逮得般涅槃，</w:t>
      </w:r>
      <w:r>
        <w:rPr>
          <w:rFonts w:hint="eastAsia"/>
          <w:noProof/>
        </w:rPr>
        <w:br/>
      </w:r>
      <w:r w:rsidRPr="00ED763C">
        <w:rPr>
          <w:rFonts w:hint="eastAsia"/>
          <w:noProof/>
        </w:rPr>
        <w:t>一切怖已過，　　永超世恩愛。」</w:t>
      </w:r>
    </w:p>
    <w:p w14:paraId="60A0AC15" w14:textId="6090A5F0" w:rsidR="00ED763C" w:rsidRDefault="00ED763C" w:rsidP="00ED763C">
      <w:pPr>
        <w:pStyle w:val="default"/>
        <w:spacing w:before="180"/>
        <w:rPr>
          <w:noProof/>
        </w:rPr>
      </w:pPr>
      <w:r w:rsidRPr="00ED763C">
        <w:rPr>
          <w:rFonts w:hint="eastAsia"/>
          <w:noProof/>
        </w:rPr>
        <w:t>時，彼天子聞佛所說，歡喜隨喜，稽首佛足，即沒不現。</w:t>
      </w:r>
    </w:p>
    <w:p w14:paraId="7ADCF97F" w14:textId="283ADA88" w:rsidR="00ED763C" w:rsidRDefault="00ED763C" w:rsidP="00ED763C">
      <w:pPr>
        <w:pStyle w:val="2"/>
        <w:rPr>
          <w:noProof/>
        </w:rPr>
      </w:pPr>
      <w:r w:rsidRPr="00ED763C">
        <w:rPr>
          <w:rStyle w:val="af4"/>
          <w:noProof/>
          <w:color w:val="auto"/>
        </w:rPr>
        <w:footnoteReference w:id="82"/>
      </w:r>
      <w:r w:rsidRPr="00ED763C">
        <w:rPr>
          <w:rFonts w:hint="eastAsia"/>
          <w:noProof/>
        </w:rPr>
        <w:t>（一二八二）</w:t>
      </w:r>
    </w:p>
    <w:p w14:paraId="1F673F9E" w14:textId="74DE4DEC" w:rsidR="00ED763C" w:rsidRDefault="00ED763C" w:rsidP="00ED763C">
      <w:pPr>
        <w:pStyle w:val="default"/>
        <w:spacing w:before="180"/>
        <w:rPr>
          <w:noProof/>
        </w:rPr>
      </w:pPr>
      <w:r w:rsidRPr="00ED763C">
        <w:rPr>
          <w:rFonts w:hint="eastAsia"/>
          <w:noProof/>
        </w:rPr>
        <w:t>如是我聞：</w:t>
      </w:r>
    </w:p>
    <w:p w14:paraId="37D30B88" w14:textId="0F60519F" w:rsidR="00ED763C" w:rsidRDefault="00ED763C" w:rsidP="00ED763C">
      <w:pPr>
        <w:pStyle w:val="default"/>
        <w:spacing w:before="180"/>
        <w:rPr>
          <w:noProof/>
        </w:rPr>
      </w:pPr>
      <w:r w:rsidRPr="00ED763C">
        <w:rPr>
          <w:rFonts w:hint="eastAsia"/>
          <w:noProof/>
        </w:rPr>
        <w:t>一時，佛住舍衛國祇樹給孤獨園。</w:t>
      </w:r>
    </w:p>
    <w:p w14:paraId="2D7FD132" w14:textId="7D27F00A" w:rsidR="00ED763C" w:rsidRDefault="00ED763C" w:rsidP="00ED763C">
      <w:pPr>
        <w:pStyle w:val="default"/>
        <w:spacing w:before="180"/>
        <w:rPr>
          <w:noProof/>
        </w:rPr>
      </w:pPr>
      <w:r w:rsidRPr="00ED763C">
        <w:rPr>
          <w:rFonts w:hint="eastAsia"/>
          <w:noProof/>
        </w:rPr>
        <w:t>時，有天子容色絕妙，於後夜時來詣佛所，稽首佛足，退坐一面。其身光明遍照祇樹給孤獨園。</w:t>
      </w:r>
    </w:p>
    <w:p w14:paraId="48143FE5" w14:textId="0030A114" w:rsidR="00ED763C" w:rsidRDefault="00ED763C" w:rsidP="00ED763C">
      <w:pPr>
        <w:pStyle w:val="default"/>
        <w:spacing w:before="180"/>
        <w:rPr>
          <w:noProof/>
        </w:rPr>
      </w:pPr>
      <w:r w:rsidRPr="00ED763C">
        <w:rPr>
          <w:rFonts w:hint="eastAsia"/>
          <w:noProof/>
        </w:rPr>
        <w:t>時，彼天子說偈問佛：</w:t>
      </w:r>
    </w:p>
    <w:p w14:paraId="10B1B06A" w14:textId="322C08D0" w:rsidR="00ED763C" w:rsidRDefault="00ED763C" w:rsidP="00ED763C">
      <w:pPr>
        <w:pStyle w:val="lg"/>
        <w:spacing w:before="180"/>
        <w:ind w:left="240" w:hangingChars="100" w:hanging="240"/>
        <w:rPr>
          <w:noProof/>
        </w:rPr>
      </w:pPr>
      <w:r w:rsidRPr="00ED763C">
        <w:rPr>
          <w:rFonts w:hint="eastAsia"/>
          <w:noProof/>
        </w:rPr>
        <w:t>「云何得名稱？　　云何得大財？</w:t>
      </w:r>
      <w:r>
        <w:rPr>
          <w:rFonts w:hint="eastAsia"/>
          <w:noProof/>
        </w:rPr>
        <w:br/>
      </w:r>
      <w:r w:rsidRPr="00ED763C">
        <w:rPr>
          <w:rFonts w:hint="eastAsia"/>
          <w:noProof/>
        </w:rPr>
        <w:t>云何</w:t>
      </w:r>
      <w:r w:rsidRPr="00ED763C">
        <w:rPr>
          <w:rStyle w:val="af4"/>
          <w:noProof/>
          <w:color w:val="auto"/>
        </w:rPr>
        <w:footnoteReference w:id="83"/>
      </w:r>
      <w:r w:rsidRPr="00ED763C">
        <w:rPr>
          <w:rFonts w:hint="eastAsia"/>
          <w:noProof/>
        </w:rPr>
        <w:t>德流聞？　　云何得善友？」</w:t>
      </w:r>
    </w:p>
    <w:p w14:paraId="51C0EF39" w14:textId="705FDD2D" w:rsidR="00ED763C" w:rsidRDefault="00ED763C" w:rsidP="00ED763C">
      <w:pPr>
        <w:pStyle w:val="default"/>
        <w:spacing w:before="180"/>
        <w:rPr>
          <w:noProof/>
        </w:rPr>
      </w:pPr>
      <w:r w:rsidRPr="00ED763C">
        <w:rPr>
          <w:rFonts w:hint="eastAsia"/>
          <w:noProof/>
        </w:rPr>
        <w:lastRenderedPageBreak/>
        <w:t>爾時，世尊說偈答言：</w:t>
      </w:r>
    </w:p>
    <w:p w14:paraId="0D65E819" w14:textId="601BE80E" w:rsidR="00ED763C" w:rsidRDefault="00ED763C" w:rsidP="00ED763C">
      <w:pPr>
        <w:pStyle w:val="lg"/>
        <w:spacing w:before="180"/>
        <w:ind w:left="240" w:hangingChars="100" w:hanging="240"/>
        <w:rPr>
          <w:noProof/>
        </w:rPr>
      </w:pPr>
      <w:r w:rsidRPr="00ED763C">
        <w:rPr>
          <w:rFonts w:hint="eastAsia"/>
          <w:noProof/>
        </w:rPr>
        <w:t>「持戒得名稱，　　布施得大財，</w:t>
      </w:r>
      <w:r>
        <w:rPr>
          <w:rFonts w:hint="eastAsia"/>
          <w:noProof/>
        </w:rPr>
        <w:br/>
      </w:r>
      <w:r w:rsidRPr="00ED763C">
        <w:rPr>
          <w:rFonts w:hint="eastAsia"/>
          <w:noProof/>
        </w:rPr>
        <w:t>真實</w:t>
      </w:r>
      <w:r w:rsidRPr="00ED763C">
        <w:rPr>
          <w:rStyle w:val="af4"/>
          <w:noProof/>
          <w:color w:val="auto"/>
        </w:rPr>
        <w:footnoteReference w:id="84"/>
      </w:r>
      <w:r w:rsidRPr="00ED763C">
        <w:rPr>
          <w:rFonts w:hint="eastAsia"/>
          <w:noProof/>
        </w:rPr>
        <w:t xml:space="preserve">德流聞，　　</w:t>
      </w:r>
      <w:r w:rsidRPr="00ED763C">
        <w:rPr>
          <w:rStyle w:val="af4"/>
          <w:noProof/>
          <w:color w:val="auto"/>
        </w:rPr>
        <w:footnoteReference w:id="85"/>
      </w:r>
      <w:r w:rsidRPr="00ED763C">
        <w:rPr>
          <w:rFonts w:hint="eastAsia"/>
          <w:noProof/>
        </w:rPr>
        <w:t>恩惠得善友。」</w:t>
      </w:r>
    </w:p>
    <w:p w14:paraId="7EF174F4" w14:textId="438DC25E" w:rsidR="00ED763C" w:rsidRDefault="00ED763C" w:rsidP="00ED763C">
      <w:pPr>
        <w:pStyle w:val="default"/>
        <w:spacing w:before="180"/>
        <w:rPr>
          <w:noProof/>
        </w:rPr>
      </w:pPr>
      <w:r w:rsidRPr="00ED763C">
        <w:rPr>
          <w:rFonts w:hint="eastAsia"/>
          <w:noProof/>
        </w:rPr>
        <w:t>時，彼天子復說偈言：</w:t>
      </w:r>
    </w:p>
    <w:p w14:paraId="2AA7BB7C" w14:textId="531F80B6" w:rsidR="00ED763C" w:rsidRDefault="00ED763C" w:rsidP="00ED763C">
      <w:pPr>
        <w:pStyle w:val="lg"/>
        <w:spacing w:before="180"/>
        <w:ind w:left="240" w:hangingChars="100" w:hanging="240"/>
        <w:rPr>
          <w:noProof/>
        </w:rPr>
      </w:pPr>
      <w:r w:rsidRPr="00ED763C">
        <w:rPr>
          <w:rFonts w:hint="eastAsia"/>
          <w:noProof/>
        </w:rPr>
        <w:t>「久見婆羅門，　　逮得般涅槃，</w:t>
      </w:r>
      <w:r>
        <w:rPr>
          <w:rFonts w:hint="eastAsia"/>
          <w:noProof/>
        </w:rPr>
        <w:br/>
      </w:r>
      <w:r w:rsidRPr="00ED763C">
        <w:rPr>
          <w:rFonts w:hint="eastAsia"/>
          <w:noProof/>
        </w:rPr>
        <w:t>一切怖已過，　　永超世恩愛。」</w:t>
      </w:r>
    </w:p>
    <w:p w14:paraId="1EDA5B22" w14:textId="62F74C59" w:rsidR="00ED763C" w:rsidRDefault="00ED763C" w:rsidP="00ED763C">
      <w:pPr>
        <w:pStyle w:val="default"/>
        <w:spacing w:before="180"/>
        <w:rPr>
          <w:noProof/>
        </w:rPr>
      </w:pPr>
      <w:r w:rsidRPr="00ED763C">
        <w:rPr>
          <w:rFonts w:hint="eastAsia"/>
          <w:noProof/>
        </w:rPr>
        <w:t>時，彼天子聞佛所說，歡喜隨喜，稽首佛足，即沒不現。</w:t>
      </w:r>
    </w:p>
    <w:p w14:paraId="5DEEC916" w14:textId="4438E978" w:rsidR="00ED763C" w:rsidRDefault="00ED763C" w:rsidP="00ED763C">
      <w:pPr>
        <w:pStyle w:val="2"/>
        <w:rPr>
          <w:noProof/>
        </w:rPr>
      </w:pPr>
      <w:r w:rsidRPr="00ED763C">
        <w:rPr>
          <w:rStyle w:val="af4"/>
          <w:noProof/>
          <w:color w:val="auto"/>
        </w:rPr>
        <w:footnoteReference w:id="86"/>
      </w:r>
      <w:r w:rsidRPr="00ED763C">
        <w:rPr>
          <w:rFonts w:hint="eastAsia"/>
          <w:noProof/>
        </w:rPr>
        <w:t>（一二八三）</w:t>
      </w:r>
    </w:p>
    <w:p w14:paraId="08E01FE2" w14:textId="56617317" w:rsidR="00ED763C" w:rsidRDefault="00ED763C" w:rsidP="00ED763C">
      <w:pPr>
        <w:pStyle w:val="default"/>
        <w:spacing w:before="180"/>
        <w:rPr>
          <w:noProof/>
        </w:rPr>
      </w:pPr>
      <w:r w:rsidRPr="00ED763C">
        <w:rPr>
          <w:rFonts w:hint="eastAsia"/>
          <w:noProof/>
        </w:rPr>
        <w:t>如是我聞：</w:t>
      </w:r>
    </w:p>
    <w:p w14:paraId="5C0FEFC7" w14:textId="738912AB" w:rsidR="00ED763C" w:rsidRDefault="00ED763C" w:rsidP="00ED763C">
      <w:pPr>
        <w:pStyle w:val="default"/>
        <w:spacing w:before="180"/>
        <w:rPr>
          <w:noProof/>
        </w:rPr>
      </w:pPr>
      <w:r w:rsidRPr="00ED763C">
        <w:rPr>
          <w:rFonts w:hint="eastAsia"/>
          <w:noProof/>
        </w:rPr>
        <w:t>一時，佛住舍衛國祇樹給孤獨園。</w:t>
      </w:r>
    </w:p>
    <w:p w14:paraId="066C08D4" w14:textId="6C9E17BD" w:rsidR="00ED763C" w:rsidRDefault="00ED763C" w:rsidP="00ED763C">
      <w:pPr>
        <w:pStyle w:val="default"/>
        <w:spacing w:before="180"/>
        <w:rPr>
          <w:noProof/>
        </w:rPr>
      </w:pPr>
      <w:r w:rsidRPr="00ED763C">
        <w:rPr>
          <w:rFonts w:hint="eastAsia"/>
          <w:noProof/>
        </w:rPr>
        <w:t>時，有天子容色絕妙，於後夜時來詣佛所，稽首佛足，其身光明遍照祇樹給孤獨園。</w:t>
      </w:r>
    </w:p>
    <w:p w14:paraId="4FA64215" w14:textId="0801A3FA" w:rsidR="00ED763C" w:rsidRDefault="00ED763C" w:rsidP="00ED763C">
      <w:pPr>
        <w:pStyle w:val="default"/>
        <w:spacing w:before="180"/>
        <w:rPr>
          <w:noProof/>
        </w:rPr>
      </w:pPr>
      <w:r w:rsidRPr="00ED763C">
        <w:rPr>
          <w:rFonts w:hint="eastAsia"/>
          <w:noProof/>
        </w:rPr>
        <w:t>時，彼天子說偈問佛：</w:t>
      </w:r>
    </w:p>
    <w:p w14:paraId="212CFBE6" w14:textId="75BF2776" w:rsidR="00ED763C" w:rsidRDefault="00ED763C" w:rsidP="00ED763C">
      <w:pPr>
        <w:pStyle w:val="lg"/>
        <w:spacing w:before="180"/>
        <w:ind w:left="240" w:hangingChars="100" w:hanging="240"/>
        <w:rPr>
          <w:noProof/>
        </w:rPr>
      </w:pPr>
      <w:r w:rsidRPr="00ED763C">
        <w:rPr>
          <w:rFonts w:hint="eastAsia"/>
          <w:noProof/>
        </w:rPr>
        <w:t>「云何人所作，　　智慧以求財，</w:t>
      </w:r>
      <w:r>
        <w:rPr>
          <w:rFonts w:hint="eastAsia"/>
          <w:noProof/>
        </w:rPr>
        <w:br/>
      </w:r>
      <w:r w:rsidRPr="00ED763C">
        <w:rPr>
          <w:rFonts w:hint="eastAsia"/>
          <w:noProof/>
        </w:rPr>
        <w:t>等攝受於財，　　若勝若復劣？」</w:t>
      </w:r>
    </w:p>
    <w:p w14:paraId="564B171B" w14:textId="09197EB3" w:rsidR="00ED763C" w:rsidRDefault="00ED763C" w:rsidP="00ED763C">
      <w:pPr>
        <w:pStyle w:val="default"/>
        <w:spacing w:before="180"/>
        <w:rPr>
          <w:noProof/>
        </w:rPr>
      </w:pPr>
      <w:r w:rsidRPr="00ED763C">
        <w:rPr>
          <w:rFonts w:hint="eastAsia"/>
          <w:noProof/>
        </w:rPr>
        <w:t>爾時，世尊說偈答言：</w:t>
      </w:r>
    </w:p>
    <w:p w14:paraId="37D6245F" w14:textId="43EA5CDE" w:rsidR="00ED763C" w:rsidRDefault="00ED763C" w:rsidP="00ED763C">
      <w:pPr>
        <w:pStyle w:val="lg"/>
        <w:spacing w:before="180"/>
        <w:ind w:left="240" w:hangingChars="100" w:hanging="240"/>
        <w:rPr>
          <w:noProof/>
        </w:rPr>
      </w:pPr>
      <w:r w:rsidRPr="00ED763C">
        <w:rPr>
          <w:rFonts w:hint="eastAsia"/>
          <w:noProof/>
        </w:rPr>
        <w:t>「始學功巧業，　　方便集財物，</w:t>
      </w:r>
      <w:r>
        <w:rPr>
          <w:rFonts w:hint="eastAsia"/>
          <w:noProof/>
        </w:rPr>
        <w:br/>
      </w:r>
      <w:r w:rsidRPr="00ED763C">
        <w:rPr>
          <w:rFonts w:hint="eastAsia"/>
          <w:noProof/>
        </w:rPr>
        <w:t>得彼財物已，　　當應作四分，</w:t>
      </w:r>
      <w:r>
        <w:rPr>
          <w:rFonts w:hint="eastAsia"/>
          <w:noProof/>
        </w:rPr>
        <w:br/>
      </w:r>
      <w:r w:rsidRPr="00ED763C">
        <w:rPr>
          <w:rFonts w:hint="eastAsia"/>
          <w:noProof/>
        </w:rPr>
        <w:t>一分自食用，　　二分營生業，</w:t>
      </w:r>
      <w:r>
        <w:rPr>
          <w:rFonts w:hint="eastAsia"/>
          <w:noProof/>
        </w:rPr>
        <w:br/>
      </w:r>
      <w:r w:rsidRPr="00ED763C">
        <w:rPr>
          <w:rFonts w:hint="eastAsia"/>
          <w:noProof/>
        </w:rPr>
        <w:t>餘一分藏密，　　以擬於貧乏。</w:t>
      </w:r>
      <w:r>
        <w:rPr>
          <w:rFonts w:hint="eastAsia"/>
          <w:noProof/>
        </w:rPr>
        <w:br/>
      </w:r>
      <w:r w:rsidRPr="00ED763C">
        <w:rPr>
          <w:rFonts w:hint="eastAsia"/>
          <w:noProof/>
        </w:rPr>
        <w:t>營生之業者，　　田種行商賈，</w:t>
      </w:r>
      <w:r>
        <w:rPr>
          <w:rFonts w:hint="eastAsia"/>
          <w:noProof/>
        </w:rPr>
        <w:br/>
      </w:r>
      <w:r w:rsidRPr="00ED763C">
        <w:rPr>
          <w:rFonts w:hint="eastAsia"/>
          <w:noProof/>
        </w:rPr>
        <w:t>牧牛羊</w:t>
      </w:r>
      <w:r w:rsidRPr="00ED763C">
        <w:rPr>
          <w:rStyle w:val="af4"/>
          <w:noProof/>
          <w:color w:val="auto"/>
        </w:rPr>
        <w:footnoteReference w:id="87"/>
      </w:r>
      <w:r w:rsidRPr="00ED763C">
        <w:rPr>
          <w:rFonts w:hint="eastAsia"/>
          <w:noProof/>
        </w:rPr>
        <w:t>興息，　　邸舍以求利，</w:t>
      </w:r>
      <w:r>
        <w:rPr>
          <w:rFonts w:hint="eastAsia"/>
          <w:noProof/>
        </w:rPr>
        <w:br/>
      </w:r>
      <w:r w:rsidRPr="00ED763C">
        <w:rPr>
          <w:rFonts w:hint="eastAsia"/>
          <w:noProof/>
        </w:rPr>
        <w:t>造屋舍床臥，　　六種資生具，</w:t>
      </w:r>
      <w:r>
        <w:rPr>
          <w:rFonts w:hint="eastAsia"/>
          <w:noProof/>
        </w:rPr>
        <w:br/>
      </w:r>
      <w:r w:rsidRPr="00ED763C">
        <w:rPr>
          <w:rFonts w:hint="eastAsia"/>
          <w:noProof/>
        </w:rPr>
        <w:t>方便修眾具，　　安樂以存世，</w:t>
      </w:r>
      <w:r>
        <w:rPr>
          <w:rFonts w:hint="eastAsia"/>
          <w:noProof/>
        </w:rPr>
        <w:br/>
      </w:r>
      <w:r w:rsidRPr="00ED763C">
        <w:rPr>
          <w:rFonts w:hint="eastAsia"/>
          <w:noProof/>
        </w:rPr>
        <w:t>如是善修業，　　黠慧以求財，</w:t>
      </w:r>
      <w:r>
        <w:rPr>
          <w:rFonts w:hint="eastAsia"/>
          <w:noProof/>
        </w:rPr>
        <w:br/>
      </w:r>
      <w:r w:rsidRPr="00ED763C">
        <w:rPr>
          <w:rFonts w:hint="eastAsia"/>
          <w:noProof/>
        </w:rPr>
        <w:t>財寶隨順生，　　如眾流歸海。</w:t>
      </w:r>
      <w:r>
        <w:rPr>
          <w:rFonts w:hint="eastAsia"/>
          <w:noProof/>
        </w:rPr>
        <w:br/>
      </w:r>
      <w:r w:rsidRPr="00ED763C">
        <w:rPr>
          <w:rFonts w:hint="eastAsia"/>
          <w:noProof/>
        </w:rPr>
        <w:t>如是財饒益，　　如蜂集眾味，</w:t>
      </w:r>
      <w:r>
        <w:rPr>
          <w:rFonts w:hint="eastAsia"/>
          <w:noProof/>
        </w:rPr>
        <w:br/>
      </w:r>
      <w:r w:rsidRPr="00ED763C">
        <w:rPr>
          <w:rFonts w:hint="eastAsia"/>
          <w:noProof/>
        </w:rPr>
        <w:t>晝夜財增長，　　猶如蟻積堆。</w:t>
      </w:r>
      <w:r>
        <w:rPr>
          <w:rFonts w:hint="eastAsia"/>
          <w:noProof/>
        </w:rPr>
        <w:br/>
      </w:r>
      <w:r w:rsidRPr="00ED763C">
        <w:rPr>
          <w:rFonts w:hint="eastAsia"/>
          <w:noProof/>
        </w:rPr>
        <w:t>不付老子財，　　不寄邊境民，</w:t>
      </w:r>
      <w:r>
        <w:rPr>
          <w:rFonts w:hint="eastAsia"/>
          <w:noProof/>
        </w:rPr>
        <w:br/>
      </w:r>
      <w:r w:rsidRPr="00ED763C">
        <w:rPr>
          <w:rFonts w:hint="eastAsia"/>
          <w:noProof/>
        </w:rPr>
        <w:t>不信姦狡人，　　及諸慳悋者，</w:t>
      </w:r>
      <w:r>
        <w:rPr>
          <w:rFonts w:hint="eastAsia"/>
          <w:noProof/>
        </w:rPr>
        <w:br/>
      </w:r>
      <w:r w:rsidRPr="00ED763C">
        <w:rPr>
          <w:rFonts w:hint="eastAsia"/>
          <w:noProof/>
        </w:rPr>
        <w:t>親附成事者，　　遠離不成事，</w:t>
      </w:r>
      <w:r>
        <w:rPr>
          <w:rFonts w:hint="eastAsia"/>
          <w:noProof/>
        </w:rPr>
        <w:br/>
      </w:r>
      <w:r w:rsidRPr="00ED763C">
        <w:rPr>
          <w:rFonts w:hint="eastAsia"/>
          <w:noProof/>
        </w:rPr>
        <w:t>能成事士夫，　　猶如火熾然。</w:t>
      </w:r>
      <w:r>
        <w:rPr>
          <w:rFonts w:hint="eastAsia"/>
          <w:noProof/>
        </w:rPr>
        <w:br/>
      </w:r>
      <w:r w:rsidRPr="00ED763C">
        <w:rPr>
          <w:rFonts w:hint="eastAsia"/>
          <w:noProof/>
        </w:rPr>
        <w:t xml:space="preserve">善友貴重人，　　</w:t>
      </w:r>
      <w:r w:rsidRPr="00ED763C">
        <w:rPr>
          <w:rStyle w:val="af4"/>
          <w:noProof/>
          <w:color w:val="auto"/>
        </w:rPr>
        <w:footnoteReference w:id="88"/>
      </w:r>
      <w:r w:rsidRPr="00ED763C">
        <w:rPr>
          <w:rFonts w:hint="eastAsia"/>
          <w:noProof/>
        </w:rPr>
        <w:t>敏密</w:t>
      </w:r>
      <w:r w:rsidRPr="00ED763C">
        <w:rPr>
          <w:rStyle w:val="af4"/>
          <w:noProof/>
          <w:color w:val="auto"/>
        </w:rPr>
        <w:footnoteReference w:id="89"/>
      </w:r>
      <w:r w:rsidRPr="00ED763C">
        <w:rPr>
          <w:rFonts w:hint="eastAsia"/>
          <w:noProof/>
        </w:rPr>
        <w:t>修良者，</w:t>
      </w:r>
      <w:r>
        <w:rPr>
          <w:rFonts w:hint="eastAsia"/>
          <w:noProof/>
        </w:rPr>
        <w:br/>
      </w:r>
      <w:r w:rsidRPr="00ED763C">
        <w:rPr>
          <w:rFonts w:hint="eastAsia"/>
          <w:noProof/>
        </w:rPr>
        <w:t xml:space="preserve">同氣親兄弟，　　</w:t>
      </w:r>
      <w:r w:rsidRPr="00ED763C">
        <w:rPr>
          <w:rFonts w:hint="eastAsia"/>
          <w:noProof/>
        </w:rPr>
        <w:lastRenderedPageBreak/>
        <w:t>善能相攝受。</w:t>
      </w:r>
      <w:r>
        <w:rPr>
          <w:rFonts w:hint="eastAsia"/>
          <w:noProof/>
        </w:rPr>
        <w:br/>
      </w:r>
      <w:r w:rsidRPr="00ED763C">
        <w:rPr>
          <w:rFonts w:hint="eastAsia"/>
          <w:noProof/>
        </w:rPr>
        <w:t xml:space="preserve">居親眷屬中，　　</w:t>
      </w:r>
      <w:r w:rsidRPr="00ED763C">
        <w:rPr>
          <w:rStyle w:val="af4"/>
          <w:noProof/>
          <w:color w:val="auto"/>
        </w:rPr>
        <w:footnoteReference w:id="90"/>
      </w:r>
      <w:r w:rsidRPr="00ED763C">
        <w:rPr>
          <w:rFonts w:hint="eastAsia"/>
          <w:noProof/>
        </w:rPr>
        <w:t>摽顯若牛王，</w:t>
      </w:r>
      <w:r>
        <w:rPr>
          <w:rFonts w:hint="eastAsia"/>
          <w:noProof/>
        </w:rPr>
        <w:br/>
      </w:r>
      <w:r w:rsidRPr="00ED763C">
        <w:rPr>
          <w:rFonts w:hint="eastAsia"/>
          <w:noProof/>
        </w:rPr>
        <w:t>各隨其所應，　　分財施飲食。</w:t>
      </w:r>
      <w:r>
        <w:rPr>
          <w:rFonts w:hint="eastAsia"/>
          <w:noProof/>
        </w:rPr>
        <w:br/>
      </w:r>
      <w:r w:rsidRPr="00ED763C">
        <w:rPr>
          <w:rFonts w:hint="eastAsia"/>
          <w:noProof/>
        </w:rPr>
        <w:t>壽盡而命終，　　當生天受樂。」</w:t>
      </w:r>
    </w:p>
    <w:p w14:paraId="06A5FE69" w14:textId="51246E9E" w:rsidR="00ED763C" w:rsidRDefault="00ED763C" w:rsidP="00ED763C">
      <w:pPr>
        <w:pStyle w:val="default"/>
        <w:spacing w:before="180"/>
        <w:rPr>
          <w:noProof/>
        </w:rPr>
      </w:pPr>
      <w:r w:rsidRPr="00ED763C">
        <w:rPr>
          <w:rFonts w:hint="eastAsia"/>
          <w:noProof/>
        </w:rPr>
        <w:t>時，彼天子復說偈言：</w:t>
      </w:r>
    </w:p>
    <w:p w14:paraId="13DBB70D" w14:textId="4F797822" w:rsidR="00ED763C" w:rsidRDefault="00ED763C" w:rsidP="00ED763C">
      <w:pPr>
        <w:pStyle w:val="lg"/>
        <w:spacing w:before="180"/>
        <w:ind w:left="240" w:hangingChars="100" w:hanging="240"/>
        <w:rPr>
          <w:noProof/>
        </w:rPr>
      </w:pPr>
      <w:r w:rsidRPr="00ED763C">
        <w:rPr>
          <w:rFonts w:hint="eastAsia"/>
          <w:noProof/>
        </w:rPr>
        <w:t>「久見婆羅門，　　逮得般涅槃，</w:t>
      </w:r>
      <w:r>
        <w:rPr>
          <w:rFonts w:hint="eastAsia"/>
          <w:noProof/>
        </w:rPr>
        <w:br/>
      </w:r>
      <w:r w:rsidRPr="00ED763C">
        <w:rPr>
          <w:rFonts w:hint="eastAsia"/>
          <w:noProof/>
        </w:rPr>
        <w:t>一切怖已過，　　永超世恩愛。」</w:t>
      </w:r>
    </w:p>
    <w:p w14:paraId="605C1673" w14:textId="12C4C159" w:rsidR="00ED763C" w:rsidRDefault="00ED763C" w:rsidP="00ED763C">
      <w:pPr>
        <w:pStyle w:val="default"/>
        <w:spacing w:before="180"/>
        <w:rPr>
          <w:noProof/>
        </w:rPr>
      </w:pPr>
      <w:r w:rsidRPr="00ED763C">
        <w:rPr>
          <w:rFonts w:hint="eastAsia"/>
          <w:noProof/>
        </w:rPr>
        <w:t>時，彼天子聞佛所說，歡喜隨喜，稽首佛足，即沒不現。</w:t>
      </w:r>
    </w:p>
    <w:p w14:paraId="0794094D" w14:textId="213A39FE" w:rsidR="00ED763C" w:rsidRDefault="00ED763C" w:rsidP="00ED763C">
      <w:pPr>
        <w:pStyle w:val="2"/>
        <w:rPr>
          <w:noProof/>
        </w:rPr>
      </w:pPr>
      <w:r w:rsidRPr="00ED763C">
        <w:rPr>
          <w:rStyle w:val="af4"/>
          <w:noProof/>
          <w:color w:val="auto"/>
        </w:rPr>
        <w:footnoteReference w:id="91"/>
      </w:r>
      <w:r w:rsidRPr="00ED763C">
        <w:rPr>
          <w:rFonts w:hint="eastAsia"/>
          <w:noProof/>
        </w:rPr>
        <w:t>（一二八四）</w:t>
      </w:r>
    </w:p>
    <w:p w14:paraId="5F1DE85C" w14:textId="51CF83C3" w:rsidR="00ED763C" w:rsidRDefault="00ED763C" w:rsidP="00ED763C">
      <w:pPr>
        <w:pStyle w:val="default"/>
        <w:spacing w:before="180"/>
        <w:rPr>
          <w:noProof/>
        </w:rPr>
      </w:pPr>
      <w:r w:rsidRPr="00ED763C">
        <w:rPr>
          <w:rFonts w:hint="eastAsia"/>
          <w:noProof/>
        </w:rPr>
        <w:t>如是我聞：</w:t>
      </w:r>
    </w:p>
    <w:p w14:paraId="5C51F33E" w14:textId="20FEBC6A" w:rsidR="00ED763C" w:rsidRDefault="00ED763C" w:rsidP="00ED763C">
      <w:pPr>
        <w:pStyle w:val="default"/>
        <w:spacing w:before="180"/>
        <w:rPr>
          <w:noProof/>
        </w:rPr>
      </w:pPr>
      <w:r w:rsidRPr="00ED763C">
        <w:rPr>
          <w:rFonts w:hint="eastAsia"/>
          <w:noProof/>
        </w:rPr>
        <w:t>一時，佛住舍衛國祇樹給孤獨園。</w:t>
      </w:r>
    </w:p>
    <w:p w14:paraId="1DCF4627" w14:textId="678EE98D" w:rsidR="00ED763C" w:rsidRDefault="00ED763C" w:rsidP="00ED763C">
      <w:pPr>
        <w:pStyle w:val="default"/>
        <w:spacing w:before="180"/>
        <w:rPr>
          <w:noProof/>
        </w:rPr>
      </w:pPr>
      <w:r w:rsidRPr="00ED763C">
        <w:rPr>
          <w:rFonts w:hint="eastAsia"/>
          <w:noProof/>
        </w:rPr>
        <w:t>爾時，世尊告諸比丘：「過去世時，拘薩羅國有彈琴人，名曰麁牛，於拘薩羅國人間遊行，止息野中。時，有六廣大天宮天女，來至</w:t>
      </w:r>
      <w:r w:rsidRPr="00ED763C">
        <w:rPr>
          <w:rStyle w:val="af4"/>
          <w:noProof/>
        </w:rPr>
        <w:footnoteReference w:id="92"/>
      </w:r>
      <w:r w:rsidRPr="00ED763C">
        <w:rPr>
          <w:rFonts w:hint="eastAsia"/>
          <w:noProof/>
        </w:rPr>
        <w:t>憍薩羅國麁牛彈琴人所，語麁牛彈琴人言：『阿舅！阿舅！為我彈琴，我當歌舞。』麁牛彈琴者言：『如是，姊妹！我當為汝彈琴，汝當語我汝是何人？何由生此？』天女答言：『阿舅！且彈琴，我當歌舞，於歌頌中，自說所以生此因緣。』彼拘薩羅國麁牛彈琴人即便彈琴，彼六天女即便歌舞。</w:t>
      </w:r>
    </w:p>
    <w:p w14:paraId="2E3AB8DD" w14:textId="70A2A527" w:rsidR="00ED763C" w:rsidRDefault="00ED763C" w:rsidP="00ED763C">
      <w:pPr>
        <w:pStyle w:val="default"/>
        <w:spacing w:before="180"/>
        <w:rPr>
          <w:noProof/>
        </w:rPr>
      </w:pPr>
      <w:r w:rsidRPr="00ED763C">
        <w:rPr>
          <w:rFonts w:hint="eastAsia"/>
          <w:noProof/>
        </w:rPr>
        <w:t>「第一天女說偈歌言：</w:t>
      </w:r>
    </w:p>
    <w:p w14:paraId="7BF3C9DF" w14:textId="31AE51E8" w:rsidR="00ED763C" w:rsidRDefault="00ED763C" w:rsidP="00ED763C">
      <w:pPr>
        <w:pStyle w:val="lg"/>
        <w:spacing w:before="180"/>
        <w:ind w:left="480" w:hangingChars="200" w:hanging="480"/>
        <w:rPr>
          <w:noProof/>
        </w:rPr>
      </w:pPr>
      <w:r w:rsidRPr="00ED763C">
        <w:rPr>
          <w:rFonts w:hint="eastAsia"/>
          <w:noProof/>
        </w:rPr>
        <w:t>「『若男子女人，　　勝妙衣惠施，</w:t>
      </w:r>
      <w:r>
        <w:rPr>
          <w:rFonts w:hint="eastAsia"/>
          <w:noProof/>
        </w:rPr>
        <w:br/>
      </w:r>
      <w:r w:rsidRPr="00ED763C">
        <w:rPr>
          <w:rFonts w:hint="eastAsia"/>
          <w:noProof/>
        </w:rPr>
        <w:t>施衣因緣故，　　所生得殊勝。</w:t>
      </w:r>
      <w:r>
        <w:rPr>
          <w:rFonts w:hint="eastAsia"/>
          <w:noProof/>
        </w:rPr>
        <w:br/>
      </w:r>
      <w:r w:rsidRPr="00ED763C">
        <w:rPr>
          <w:rFonts w:hint="eastAsia"/>
          <w:noProof/>
        </w:rPr>
        <w:t>施所愛念物，　　生天隨所欲，</w:t>
      </w:r>
      <w:r>
        <w:rPr>
          <w:rFonts w:hint="eastAsia"/>
          <w:noProof/>
        </w:rPr>
        <w:br/>
      </w:r>
      <w:r w:rsidRPr="00ED763C">
        <w:rPr>
          <w:rFonts w:hint="eastAsia"/>
          <w:noProof/>
        </w:rPr>
        <w:t>見我居宮殿，　　乘</w:t>
      </w:r>
      <w:r w:rsidRPr="00ED763C">
        <w:rPr>
          <w:rStyle w:val="af4"/>
          <w:noProof/>
          <w:color w:val="auto"/>
        </w:rPr>
        <w:footnoteReference w:id="93"/>
      </w:r>
      <w:r w:rsidRPr="00ED763C">
        <w:rPr>
          <w:rFonts w:hint="eastAsia"/>
          <w:noProof/>
        </w:rPr>
        <w:t>空而遊行。</w:t>
      </w:r>
      <w:r>
        <w:rPr>
          <w:rFonts w:hint="eastAsia"/>
          <w:noProof/>
        </w:rPr>
        <w:br/>
      </w:r>
      <w:r w:rsidRPr="00ED763C">
        <w:rPr>
          <w:rFonts w:hint="eastAsia"/>
          <w:noProof/>
        </w:rPr>
        <w:t>天身如金聚，　　天女百中勝，</w:t>
      </w:r>
      <w:r>
        <w:rPr>
          <w:rFonts w:hint="eastAsia"/>
          <w:noProof/>
        </w:rPr>
        <w:br/>
      </w:r>
      <w:r w:rsidRPr="00ED763C">
        <w:rPr>
          <w:rFonts w:hint="eastAsia"/>
          <w:noProof/>
        </w:rPr>
        <w:t>觀察斯福德，　　迴向中之最。』</w:t>
      </w:r>
    </w:p>
    <w:p w14:paraId="216D0ED9" w14:textId="5C542A26" w:rsidR="00ED763C" w:rsidRDefault="00ED763C" w:rsidP="00ED763C">
      <w:pPr>
        <w:pStyle w:val="default"/>
        <w:spacing w:before="180"/>
        <w:rPr>
          <w:noProof/>
        </w:rPr>
      </w:pPr>
      <w:r w:rsidRPr="00ED763C">
        <w:rPr>
          <w:rFonts w:hint="eastAsia"/>
          <w:noProof/>
        </w:rPr>
        <w:t>「第二天女復說偈言：</w:t>
      </w:r>
    </w:p>
    <w:p w14:paraId="14F85850" w14:textId="1A9EC268" w:rsidR="00ED763C" w:rsidRDefault="00ED763C" w:rsidP="00ED763C">
      <w:pPr>
        <w:pStyle w:val="lg"/>
        <w:spacing w:before="180"/>
        <w:ind w:left="480" w:hangingChars="200" w:hanging="480"/>
        <w:rPr>
          <w:noProof/>
        </w:rPr>
      </w:pPr>
      <w:r w:rsidRPr="00ED763C">
        <w:rPr>
          <w:rFonts w:hint="eastAsia"/>
          <w:noProof/>
        </w:rPr>
        <w:t>「『若男子女人，　　勝妙香</w:t>
      </w:r>
      <w:r w:rsidRPr="00ED763C">
        <w:rPr>
          <w:rStyle w:val="af4"/>
          <w:noProof/>
          <w:color w:val="auto"/>
        </w:rPr>
        <w:footnoteReference w:id="94"/>
      </w:r>
      <w:r w:rsidRPr="00ED763C">
        <w:rPr>
          <w:rFonts w:hint="eastAsia"/>
          <w:noProof/>
        </w:rPr>
        <w:t>惠施，</w:t>
      </w:r>
      <w:r>
        <w:rPr>
          <w:rFonts w:hint="eastAsia"/>
          <w:noProof/>
        </w:rPr>
        <w:br/>
      </w:r>
      <w:r w:rsidRPr="00ED763C">
        <w:rPr>
          <w:rFonts w:hint="eastAsia"/>
          <w:noProof/>
        </w:rPr>
        <w:t>愛念可意施，　　生天隨所欲。</w:t>
      </w:r>
      <w:r>
        <w:rPr>
          <w:rFonts w:hint="eastAsia"/>
          <w:noProof/>
        </w:rPr>
        <w:br/>
      </w:r>
      <w:r w:rsidRPr="00ED763C">
        <w:rPr>
          <w:rFonts w:hint="eastAsia"/>
          <w:noProof/>
        </w:rPr>
        <w:t>見我處宮殿，　　乘</w:t>
      </w:r>
      <w:r w:rsidRPr="00ED763C">
        <w:rPr>
          <w:rStyle w:val="af4"/>
          <w:noProof/>
          <w:color w:val="auto"/>
        </w:rPr>
        <w:footnoteReference w:id="95"/>
      </w:r>
      <w:r w:rsidRPr="00ED763C">
        <w:rPr>
          <w:rFonts w:hint="eastAsia"/>
          <w:noProof/>
        </w:rPr>
        <w:t>空而遊行，</w:t>
      </w:r>
      <w:r>
        <w:rPr>
          <w:rFonts w:hint="eastAsia"/>
          <w:noProof/>
        </w:rPr>
        <w:br/>
      </w:r>
      <w:r w:rsidRPr="00ED763C">
        <w:rPr>
          <w:rFonts w:hint="eastAsia"/>
          <w:noProof/>
        </w:rPr>
        <w:t>天身若金聚，　　天女百中勝。</w:t>
      </w:r>
      <w:r>
        <w:rPr>
          <w:rFonts w:hint="eastAsia"/>
          <w:noProof/>
        </w:rPr>
        <w:br/>
      </w:r>
      <w:r w:rsidRPr="00ED763C">
        <w:rPr>
          <w:rFonts w:hint="eastAsia"/>
          <w:noProof/>
        </w:rPr>
        <w:t>觀察斯福德，　　迴向中之最。』</w:t>
      </w:r>
    </w:p>
    <w:p w14:paraId="428C1CC8" w14:textId="2CC574A3" w:rsidR="00ED763C" w:rsidRDefault="00ED763C" w:rsidP="00ED763C">
      <w:pPr>
        <w:pStyle w:val="default"/>
        <w:spacing w:before="180"/>
        <w:rPr>
          <w:noProof/>
        </w:rPr>
      </w:pPr>
      <w:r w:rsidRPr="00ED763C">
        <w:rPr>
          <w:rFonts w:hint="eastAsia"/>
          <w:noProof/>
        </w:rPr>
        <w:t>「第三天女復說偈言：</w:t>
      </w:r>
    </w:p>
    <w:p w14:paraId="5F39F3A0" w14:textId="3E732820" w:rsidR="00ED763C" w:rsidRDefault="00ED763C" w:rsidP="00ED763C">
      <w:pPr>
        <w:pStyle w:val="lg"/>
        <w:spacing w:before="180"/>
        <w:ind w:left="480" w:hangingChars="200" w:hanging="480"/>
        <w:rPr>
          <w:noProof/>
        </w:rPr>
      </w:pPr>
      <w:r w:rsidRPr="00ED763C">
        <w:rPr>
          <w:rFonts w:hint="eastAsia"/>
          <w:noProof/>
        </w:rPr>
        <w:lastRenderedPageBreak/>
        <w:t>「『若男子女人，　　以食而惠施，</w:t>
      </w:r>
      <w:r>
        <w:rPr>
          <w:rFonts w:hint="eastAsia"/>
          <w:noProof/>
        </w:rPr>
        <w:br/>
      </w:r>
      <w:r w:rsidRPr="00ED763C">
        <w:rPr>
          <w:rFonts w:hint="eastAsia"/>
          <w:noProof/>
        </w:rPr>
        <w:t>可意愛念施，　　生天隨所欲。</w:t>
      </w:r>
      <w:r>
        <w:rPr>
          <w:rFonts w:hint="eastAsia"/>
          <w:noProof/>
        </w:rPr>
        <w:br/>
      </w:r>
      <w:r w:rsidRPr="00ED763C">
        <w:rPr>
          <w:rFonts w:hint="eastAsia"/>
          <w:noProof/>
        </w:rPr>
        <w:t>見我居宮殿，　　乘虛而遊行，</w:t>
      </w:r>
      <w:r>
        <w:rPr>
          <w:rFonts w:hint="eastAsia"/>
          <w:noProof/>
        </w:rPr>
        <w:br/>
      </w:r>
      <w:r w:rsidRPr="00ED763C">
        <w:rPr>
          <w:rFonts w:hint="eastAsia"/>
          <w:noProof/>
        </w:rPr>
        <w:t xml:space="preserve">天身如金聚，　　</w:t>
      </w:r>
      <w:r w:rsidRPr="00ED763C">
        <w:rPr>
          <w:rStyle w:val="af4"/>
          <w:noProof/>
          <w:color w:val="auto"/>
        </w:rPr>
        <w:footnoteReference w:id="96"/>
      </w:r>
      <w:r w:rsidRPr="00ED763C">
        <w:rPr>
          <w:rFonts w:hint="eastAsia"/>
          <w:noProof/>
        </w:rPr>
        <w:t>天女百中勝，</w:t>
      </w:r>
      <w:r>
        <w:rPr>
          <w:rFonts w:hint="eastAsia"/>
          <w:noProof/>
        </w:rPr>
        <w:br/>
      </w:r>
      <w:r w:rsidRPr="00ED763C">
        <w:rPr>
          <w:rFonts w:hint="eastAsia"/>
          <w:noProof/>
        </w:rPr>
        <w:t>觀察斯福德，　　迴向中之最。』</w:t>
      </w:r>
    </w:p>
    <w:p w14:paraId="21D2974B" w14:textId="74D6630C" w:rsidR="00ED763C" w:rsidRDefault="00ED763C" w:rsidP="00ED763C">
      <w:pPr>
        <w:pStyle w:val="default"/>
        <w:spacing w:before="180"/>
        <w:rPr>
          <w:noProof/>
        </w:rPr>
      </w:pPr>
      <w:r w:rsidRPr="00ED763C">
        <w:rPr>
          <w:rFonts w:hint="eastAsia"/>
          <w:noProof/>
        </w:rPr>
        <w:t>「第四天女復說偈言：</w:t>
      </w:r>
    </w:p>
    <w:p w14:paraId="5D031A13" w14:textId="48483265" w:rsidR="00ED763C" w:rsidRDefault="00ED763C" w:rsidP="00ED763C">
      <w:pPr>
        <w:pStyle w:val="lg"/>
        <w:spacing w:before="180"/>
        <w:ind w:left="480" w:hangingChars="200" w:hanging="480"/>
        <w:rPr>
          <w:noProof/>
        </w:rPr>
      </w:pPr>
      <w:r w:rsidRPr="00ED763C">
        <w:rPr>
          <w:rFonts w:hint="eastAsia"/>
          <w:noProof/>
        </w:rPr>
        <w:t>「『憶念餘生時，　　曾為人婢使，</w:t>
      </w:r>
      <w:r>
        <w:rPr>
          <w:rFonts w:hint="eastAsia"/>
          <w:noProof/>
        </w:rPr>
        <w:br/>
      </w:r>
      <w:r w:rsidRPr="00ED763C">
        <w:rPr>
          <w:rFonts w:hint="eastAsia"/>
          <w:noProof/>
        </w:rPr>
        <w:t>不盜不貪嗜，　　勤修不</w:t>
      </w:r>
      <w:r w:rsidRPr="00ED763C">
        <w:rPr>
          <w:rStyle w:val="af4"/>
          <w:noProof/>
          <w:color w:val="auto"/>
        </w:rPr>
        <w:footnoteReference w:id="97"/>
      </w:r>
      <w:r w:rsidRPr="00ED763C">
        <w:rPr>
          <w:rFonts w:hint="eastAsia"/>
          <w:noProof/>
        </w:rPr>
        <w:t>懈怠。</w:t>
      </w:r>
      <w:r>
        <w:rPr>
          <w:rFonts w:hint="eastAsia"/>
          <w:noProof/>
        </w:rPr>
        <w:br/>
      </w:r>
      <w:r w:rsidRPr="00ED763C">
        <w:rPr>
          <w:rFonts w:hint="eastAsia"/>
          <w:noProof/>
        </w:rPr>
        <w:t>量腹自節身，　　分飡救貧人，</w:t>
      </w:r>
      <w:r>
        <w:rPr>
          <w:rFonts w:hint="eastAsia"/>
          <w:noProof/>
        </w:rPr>
        <w:br/>
      </w:r>
      <w:r w:rsidRPr="00ED763C">
        <w:rPr>
          <w:rFonts w:hint="eastAsia"/>
          <w:noProof/>
        </w:rPr>
        <w:t>今見居宮殿，　　乘虛而遊行。</w:t>
      </w:r>
      <w:r>
        <w:rPr>
          <w:rFonts w:hint="eastAsia"/>
          <w:noProof/>
        </w:rPr>
        <w:br/>
      </w:r>
      <w:r w:rsidRPr="00ED763C">
        <w:rPr>
          <w:rFonts w:hint="eastAsia"/>
          <w:noProof/>
        </w:rPr>
        <w:t>天身如金聚，　　天女百中勝，</w:t>
      </w:r>
      <w:r>
        <w:rPr>
          <w:rFonts w:hint="eastAsia"/>
          <w:noProof/>
        </w:rPr>
        <w:br/>
      </w:r>
      <w:r w:rsidRPr="00ED763C">
        <w:rPr>
          <w:rFonts w:hint="eastAsia"/>
          <w:noProof/>
        </w:rPr>
        <w:t>觀察斯福德，　　供養中為最。』</w:t>
      </w:r>
    </w:p>
    <w:p w14:paraId="559F31E1" w14:textId="7FC57932" w:rsidR="00ED763C" w:rsidRDefault="00ED763C" w:rsidP="00ED763C">
      <w:pPr>
        <w:pStyle w:val="default"/>
        <w:spacing w:before="180"/>
        <w:rPr>
          <w:noProof/>
        </w:rPr>
      </w:pPr>
      <w:r w:rsidRPr="00ED763C">
        <w:rPr>
          <w:rFonts w:hint="eastAsia"/>
          <w:noProof/>
        </w:rPr>
        <w:t>「第五天女復說偈言：</w:t>
      </w:r>
    </w:p>
    <w:p w14:paraId="1E1D44E6" w14:textId="7CD065DC" w:rsidR="00ED763C" w:rsidRDefault="00ED763C" w:rsidP="00ED763C">
      <w:pPr>
        <w:pStyle w:val="lg"/>
        <w:spacing w:before="180"/>
        <w:ind w:left="480" w:hangingChars="200" w:hanging="480"/>
        <w:rPr>
          <w:noProof/>
        </w:rPr>
      </w:pPr>
      <w:r w:rsidRPr="00ED763C">
        <w:rPr>
          <w:rFonts w:hint="eastAsia"/>
          <w:noProof/>
        </w:rPr>
        <w:t>「『憶念餘生時，　　為人作子婦，</w:t>
      </w:r>
      <w:r>
        <w:rPr>
          <w:rFonts w:hint="eastAsia"/>
          <w:noProof/>
        </w:rPr>
        <w:br/>
      </w:r>
      <w:r w:rsidRPr="00ED763C">
        <w:rPr>
          <w:rStyle w:val="af4"/>
          <w:noProof/>
          <w:color w:val="auto"/>
        </w:rPr>
        <w:footnoteReference w:id="98"/>
      </w:r>
      <w:r w:rsidRPr="00ED763C">
        <w:rPr>
          <w:rFonts w:hint="eastAsia"/>
          <w:noProof/>
        </w:rPr>
        <w:t>嫜姑性狂暴，　　常加麁</w:t>
      </w:r>
      <w:r w:rsidRPr="00ED763C">
        <w:rPr>
          <w:rStyle w:val="af4"/>
          <w:noProof/>
          <w:color w:val="auto"/>
        </w:rPr>
        <w:footnoteReference w:id="99"/>
      </w:r>
      <w:r w:rsidRPr="00ED763C">
        <w:rPr>
          <w:rFonts w:hint="eastAsia"/>
          <w:noProof/>
        </w:rPr>
        <w:t>澁言。</w:t>
      </w:r>
      <w:r>
        <w:rPr>
          <w:rFonts w:hint="eastAsia"/>
          <w:noProof/>
        </w:rPr>
        <w:br/>
      </w:r>
      <w:r w:rsidRPr="00ED763C">
        <w:rPr>
          <w:rFonts w:hint="eastAsia"/>
          <w:noProof/>
        </w:rPr>
        <w:t>執節修婦禮，　　卑遜而奉順，</w:t>
      </w:r>
      <w:r>
        <w:rPr>
          <w:rFonts w:hint="eastAsia"/>
          <w:noProof/>
        </w:rPr>
        <w:br/>
      </w:r>
      <w:r w:rsidRPr="00ED763C">
        <w:rPr>
          <w:rFonts w:hint="eastAsia"/>
          <w:noProof/>
        </w:rPr>
        <w:t>今見處宮殿，　　乘虛而遊行。</w:t>
      </w:r>
      <w:r>
        <w:rPr>
          <w:rFonts w:hint="eastAsia"/>
          <w:noProof/>
        </w:rPr>
        <w:br/>
      </w:r>
      <w:r w:rsidRPr="00ED763C">
        <w:rPr>
          <w:rFonts w:hint="eastAsia"/>
          <w:noProof/>
        </w:rPr>
        <w:t>天身如金聚，　　天女百中勝，</w:t>
      </w:r>
      <w:r>
        <w:rPr>
          <w:rFonts w:hint="eastAsia"/>
          <w:noProof/>
        </w:rPr>
        <w:br/>
      </w:r>
      <w:r w:rsidRPr="00ED763C">
        <w:rPr>
          <w:rFonts w:hint="eastAsia"/>
          <w:noProof/>
        </w:rPr>
        <w:t>觀察斯福德，　　供養中為最。』</w:t>
      </w:r>
    </w:p>
    <w:p w14:paraId="546A96BB" w14:textId="5DB06558" w:rsidR="00ED763C" w:rsidRDefault="00ED763C" w:rsidP="00ED763C">
      <w:pPr>
        <w:pStyle w:val="default"/>
        <w:spacing w:before="180"/>
        <w:rPr>
          <w:noProof/>
        </w:rPr>
      </w:pPr>
      <w:r w:rsidRPr="00ED763C">
        <w:rPr>
          <w:rFonts w:hint="eastAsia"/>
          <w:noProof/>
        </w:rPr>
        <w:t>「第六天女復說偈言：</w:t>
      </w:r>
    </w:p>
    <w:p w14:paraId="286BBF5C" w14:textId="44133AB3" w:rsidR="00ED763C" w:rsidRDefault="00ED763C" w:rsidP="00ED763C">
      <w:pPr>
        <w:pStyle w:val="lg"/>
        <w:spacing w:before="180"/>
        <w:ind w:left="480" w:hangingChars="200" w:hanging="480"/>
        <w:rPr>
          <w:noProof/>
        </w:rPr>
      </w:pPr>
      <w:r w:rsidRPr="00ED763C">
        <w:rPr>
          <w:rFonts w:hint="eastAsia"/>
          <w:noProof/>
        </w:rPr>
        <w:t>「『昔曾見行</w:t>
      </w:r>
      <w:r w:rsidRPr="00ED763C">
        <w:rPr>
          <w:rStyle w:val="af4"/>
          <w:noProof/>
          <w:color w:val="auto"/>
        </w:rPr>
        <w:footnoteReference w:id="100"/>
      </w:r>
      <w:r w:rsidRPr="00ED763C">
        <w:rPr>
          <w:rFonts w:hint="eastAsia"/>
          <w:noProof/>
        </w:rPr>
        <w:t>跡，　　比丘比丘尼，</w:t>
      </w:r>
      <w:r>
        <w:rPr>
          <w:rFonts w:hint="eastAsia"/>
          <w:noProof/>
        </w:rPr>
        <w:br/>
      </w:r>
      <w:r w:rsidRPr="00ED763C">
        <w:rPr>
          <w:rFonts w:hint="eastAsia"/>
          <w:noProof/>
        </w:rPr>
        <w:t>從其聞正法，　　一宿受齋戒。</w:t>
      </w:r>
      <w:r>
        <w:rPr>
          <w:rFonts w:hint="eastAsia"/>
          <w:noProof/>
        </w:rPr>
        <w:br/>
      </w:r>
      <w:r w:rsidRPr="00ED763C">
        <w:rPr>
          <w:rFonts w:hint="eastAsia"/>
          <w:noProof/>
        </w:rPr>
        <w:t>今見處</w:t>
      </w:r>
      <w:r w:rsidRPr="00ED763C">
        <w:rPr>
          <w:rStyle w:val="af4"/>
          <w:noProof/>
          <w:color w:val="auto"/>
        </w:rPr>
        <w:footnoteReference w:id="101"/>
      </w:r>
      <w:r w:rsidRPr="00ED763C">
        <w:rPr>
          <w:rFonts w:hint="eastAsia"/>
          <w:noProof/>
        </w:rPr>
        <w:t>天</w:t>
      </w:r>
      <w:r w:rsidRPr="00ED763C">
        <w:rPr>
          <w:rStyle w:val="af4"/>
          <w:noProof/>
          <w:color w:val="auto"/>
        </w:rPr>
        <w:footnoteReference w:id="102"/>
      </w:r>
      <w:r>
        <w:rPr>
          <w:rStyle w:val="corr"/>
          <w:rFonts w:hint="eastAsia"/>
          <w:noProof/>
        </w:rPr>
        <w:t>宮</w:t>
      </w:r>
      <w:r w:rsidRPr="00ED763C">
        <w:rPr>
          <w:rFonts w:hint="eastAsia"/>
          <w:noProof/>
        </w:rPr>
        <w:t>，　　乘虛而遊行，</w:t>
      </w:r>
      <w:r>
        <w:rPr>
          <w:rFonts w:hint="eastAsia"/>
          <w:noProof/>
        </w:rPr>
        <w:br/>
      </w:r>
      <w:r w:rsidRPr="00ED763C">
        <w:rPr>
          <w:rFonts w:hint="eastAsia"/>
          <w:noProof/>
        </w:rPr>
        <w:t>天身如金聚，　　天女百中勝。</w:t>
      </w:r>
      <w:r>
        <w:rPr>
          <w:rFonts w:hint="eastAsia"/>
          <w:noProof/>
        </w:rPr>
        <w:br/>
      </w:r>
      <w:r w:rsidRPr="00ED763C">
        <w:rPr>
          <w:rFonts w:hint="eastAsia"/>
          <w:noProof/>
        </w:rPr>
        <w:t>觀察斯福德，　　迴向中之最。』</w:t>
      </w:r>
    </w:p>
    <w:p w14:paraId="77C0AD92" w14:textId="75A88D23" w:rsidR="00ED763C" w:rsidRDefault="00ED763C" w:rsidP="00ED763C">
      <w:pPr>
        <w:pStyle w:val="default"/>
        <w:spacing w:before="180"/>
        <w:rPr>
          <w:noProof/>
        </w:rPr>
      </w:pPr>
      <w:r w:rsidRPr="00ED763C">
        <w:rPr>
          <w:rFonts w:hint="eastAsia"/>
          <w:noProof/>
        </w:rPr>
        <w:t>「爾時，拘薩羅國麁牛彈琴人而說偈言：</w:t>
      </w:r>
    </w:p>
    <w:p w14:paraId="6DB9AB95" w14:textId="2C09084E" w:rsidR="00ED763C" w:rsidRDefault="00ED763C" w:rsidP="00ED763C">
      <w:pPr>
        <w:pStyle w:val="lg"/>
        <w:spacing w:before="180"/>
        <w:ind w:left="480" w:hangingChars="200" w:hanging="480"/>
        <w:rPr>
          <w:noProof/>
        </w:rPr>
      </w:pPr>
      <w:r w:rsidRPr="00ED763C">
        <w:rPr>
          <w:rFonts w:hint="eastAsia"/>
          <w:noProof/>
        </w:rPr>
        <w:t>「『我今善來此，　　拘薩羅林中，</w:t>
      </w:r>
      <w:r>
        <w:rPr>
          <w:rFonts w:hint="eastAsia"/>
          <w:noProof/>
        </w:rPr>
        <w:br/>
      </w:r>
      <w:r w:rsidRPr="00ED763C">
        <w:rPr>
          <w:rFonts w:hint="eastAsia"/>
          <w:noProof/>
        </w:rPr>
        <w:t>得見此天女，　　具足妙天身。</w:t>
      </w:r>
      <w:r>
        <w:rPr>
          <w:rFonts w:hint="eastAsia"/>
          <w:noProof/>
        </w:rPr>
        <w:br/>
      </w:r>
      <w:r w:rsidRPr="00ED763C">
        <w:rPr>
          <w:rFonts w:hint="eastAsia"/>
          <w:noProof/>
        </w:rPr>
        <w:t>既見又聞說，　　當增修善業，</w:t>
      </w:r>
      <w:r>
        <w:rPr>
          <w:rFonts w:hint="eastAsia"/>
          <w:noProof/>
        </w:rPr>
        <w:br/>
      </w:r>
      <w:r w:rsidRPr="00ED763C">
        <w:rPr>
          <w:rFonts w:hint="eastAsia"/>
          <w:noProof/>
        </w:rPr>
        <w:t>緣今修功德，　　亦當生天上。』</w:t>
      </w:r>
    </w:p>
    <w:p w14:paraId="26060E92" w14:textId="27C542F4" w:rsidR="00ED763C" w:rsidRDefault="00ED763C" w:rsidP="00ED763C">
      <w:pPr>
        <w:pStyle w:val="default"/>
        <w:spacing w:before="180"/>
        <w:rPr>
          <w:noProof/>
        </w:rPr>
      </w:pPr>
      <w:r w:rsidRPr="00ED763C">
        <w:rPr>
          <w:rFonts w:hint="eastAsia"/>
          <w:noProof/>
        </w:rPr>
        <w:t>「說是語已，</w:t>
      </w:r>
      <w:r w:rsidRPr="00ED763C">
        <w:rPr>
          <w:rStyle w:val="af4"/>
          <w:noProof/>
        </w:rPr>
        <w:footnoteReference w:id="103"/>
      </w:r>
      <w:r w:rsidRPr="00ED763C">
        <w:rPr>
          <w:rFonts w:hint="eastAsia"/>
          <w:noProof/>
        </w:rPr>
        <w:t>此諸天女即沒不現。」</w:t>
      </w:r>
    </w:p>
    <w:p w14:paraId="6EE3EBB7" w14:textId="55A65784" w:rsidR="00ED763C" w:rsidRDefault="00ED763C" w:rsidP="00ED763C">
      <w:pPr>
        <w:pStyle w:val="default"/>
        <w:spacing w:before="180"/>
        <w:rPr>
          <w:noProof/>
        </w:rPr>
      </w:pPr>
      <w:r w:rsidRPr="00ED763C">
        <w:rPr>
          <w:rFonts w:hint="eastAsia"/>
          <w:noProof/>
        </w:rPr>
        <w:t>佛說此經已，諸比丘聞佛所說，歡喜奉行。</w:t>
      </w:r>
    </w:p>
    <w:p w14:paraId="535A98AE" w14:textId="69784ABA" w:rsidR="00ED763C" w:rsidRDefault="00ED763C" w:rsidP="00ED763C">
      <w:pPr>
        <w:pStyle w:val="2"/>
        <w:rPr>
          <w:noProof/>
        </w:rPr>
      </w:pPr>
      <w:r w:rsidRPr="00ED763C">
        <w:rPr>
          <w:rStyle w:val="af4"/>
          <w:noProof/>
          <w:color w:val="auto"/>
        </w:rPr>
        <w:lastRenderedPageBreak/>
        <w:footnoteReference w:id="104"/>
      </w:r>
      <w:r w:rsidRPr="00ED763C">
        <w:rPr>
          <w:rFonts w:hint="eastAsia"/>
          <w:noProof/>
        </w:rPr>
        <w:t>（一二八五）</w:t>
      </w:r>
    </w:p>
    <w:p w14:paraId="34F090C8" w14:textId="46D7B15D" w:rsidR="00ED763C" w:rsidRDefault="00ED763C" w:rsidP="00ED763C">
      <w:pPr>
        <w:pStyle w:val="default"/>
        <w:spacing w:before="180"/>
        <w:rPr>
          <w:noProof/>
        </w:rPr>
      </w:pPr>
      <w:r w:rsidRPr="00ED763C">
        <w:rPr>
          <w:rFonts w:hint="eastAsia"/>
          <w:noProof/>
        </w:rPr>
        <w:t>如是我聞：</w:t>
      </w:r>
    </w:p>
    <w:p w14:paraId="0C8EFCDF" w14:textId="5BBC16EC" w:rsidR="00ED763C" w:rsidRDefault="00ED763C" w:rsidP="00ED763C">
      <w:pPr>
        <w:pStyle w:val="default"/>
        <w:spacing w:before="180"/>
        <w:rPr>
          <w:noProof/>
        </w:rPr>
      </w:pPr>
      <w:r w:rsidRPr="00ED763C">
        <w:rPr>
          <w:rFonts w:hint="eastAsia"/>
          <w:noProof/>
        </w:rPr>
        <w:t>一時，佛住舍衛國祇樹給孤獨園。</w:t>
      </w:r>
    </w:p>
    <w:p w14:paraId="2AB0BB47" w14:textId="59C84947" w:rsidR="00ED763C" w:rsidRDefault="00ED763C" w:rsidP="00ED763C">
      <w:pPr>
        <w:pStyle w:val="default"/>
        <w:spacing w:before="180"/>
        <w:rPr>
          <w:noProof/>
        </w:rPr>
      </w:pPr>
      <w:r w:rsidRPr="00ED763C">
        <w:rPr>
          <w:rFonts w:hint="eastAsia"/>
          <w:noProof/>
        </w:rPr>
        <w:t>時，有天子容色絕妙，於後夜時來詣佛所，稽首佛足，退坐一面。其身光明遍照祇樹給孤獨園。</w:t>
      </w:r>
    </w:p>
    <w:p w14:paraId="0134F345" w14:textId="73B0180F" w:rsidR="00ED763C" w:rsidRDefault="00ED763C" w:rsidP="00ED763C">
      <w:pPr>
        <w:pStyle w:val="default"/>
        <w:spacing w:before="180"/>
        <w:rPr>
          <w:noProof/>
        </w:rPr>
      </w:pPr>
      <w:r w:rsidRPr="00ED763C">
        <w:rPr>
          <w:rFonts w:hint="eastAsia"/>
          <w:noProof/>
        </w:rPr>
        <w:t>時，彼天子說偈問佛：</w:t>
      </w:r>
    </w:p>
    <w:p w14:paraId="2FB30A3C" w14:textId="4CEF003A" w:rsidR="00ED763C" w:rsidRDefault="00ED763C" w:rsidP="00ED763C">
      <w:pPr>
        <w:pStyle w:val="lg"/>
        <w:spacing w:before="180"/>
        <w:ind w:left="240" w:hangingChars="100" w:hanging="240"/>
        <w:rPr>
          <w:noProof/>
        </w:rPr>
      </w:pPr>
      <w:r w:rsidRPr="00ED763C">
        <w:rPr>
          <w:rFonts w:hint="eastAsia"/>
          <w:noProof/>
        </w:rPr>
        <w:t>「何法起應滅？　　何生應防護？</w:t>
      </w:r>
      <w:r>
        <w:rPr>
          <w:rFonts w:hint="eastAsia"/>
          <w:noProof/>
        </w:rPr>
        <w:br/>
      </w:r>
      <w:r w:rsidRPr="00ED763C">
        <w:rPr>
          <w:rFonts w:hint="eastAsia"/>
          <w:noProof/>
        </w:rPr>
        <w:t>何法應當離？　　等觀何得樂？」</w:t>
      </w:r>
    </w:p>
    <w:p w14:paraId="746E753F" w14:textId="708084CC" w:rsidR="00ED763C" w:rsidRDefault="00ED763C" w:rsidP="00ED763C">
      <w:pPr>
        <w:pStyle w:val="default"/>
        <w:spacing w:before="180"/>
        <w:rPr>
          <w:noProof/>
        </w:rPr>
      </w:pPr>
      <w:r w:rsidRPr="00ED763C">
        <w:rPr>
          <w:rFonts w:hint="eastAsia"/>
          <w:noProof/>
        </w:rPr>
        <w:t>爾時，世尊說偈答言：</w:t>
      </w:r>
    </w:p>
    <w:p w14:paraId="2D9C0533" w14:textId="2FE274FC" w:rsidR="00ED763C" w:rsidRDefault="00ED763C" w:rsidP="00ED763C">
      <w:pPr>
        <w:pStyle w:val="lg"/>
        <w:spacing w:before="180"/>
        <w:ind w:left="240" w:hangingChars="100" w:hanging="240"/>
        <w:rPr>
          <w:noProof/>
        </w:rPr>
      </w:pPr>
      <w:r w:rsidRPr="00ED763C">
        <w:rPr>
          <w:rFonts w:hint="eastAsia"/>
          <w:noProof/>
        </w:rPr>
        <w:t>「瞋恚起應滅，　　貪生逆防護，</w:t>
      </w:r>
      <w:r>
        <w:rPr>
          <w:rFonts w:hint="eastAsia"/>
          <w:noProof/>
        </w:rPr>
        <w:br/>
      </w:r>
      <w:r w:rsidRPr="00ED763C">
        <w:rPr>
          <w:rFonts w:hint="eastAsia"/>
          <w:noProof/>
        </w:rPr>
        <w:t>無明應捨離，　　等觀真諦樂。</w:t>
      </w:r>
      <w:r>
        <w:rPr>
          <w:rFonts w:hint="eastAsia"/>
          <w:noProof/>
        </w:rPr>
        <w:br/>
      </w:r>
      <w:r w:rsidRPr="00ED763C">
        <w:rPr>
          <w:rFonts w:hint="eastAsia"/>
          <w:noProof/>
        </w:rPr>
        <w:t>欲生諸煩惱，　　欲為生苦本，</w:t>
      </w:r>
      <w:r>
        <w:rPr>
          <w:rFonts w:hint="eastAsia"/>
          <w:noProof/>
        </w:rPr>
        <w:br/>
      </w:r>
      <w:r w:rsidRPr="00ED763C">
        <w:rPr>
          <w:rFonts w:hint="eastAsia"/>
          <w:noProof/>
        </w:rPr>
        <w:t>調伏煩惱者，　　眾苦則調伏。</w:t>
      </w:r>
      <w:r>
        <w:rPr>
          <w:rFonts w:hint="eastAsia"/>
          <w:noProof/>
        </w:rPr>
        <w:br/>
      </w:r>
      <w:r w:rsidRPr="00ED763C">
        <w:rPr>
          <w:rFonts w:hint="eastAsia"/>
          <w:noProof/>
        </w:rPr>
        <w:t>調伏眾苦者，　　煩惱亦調伏。」</w:t>
      </w:r>
    </w:p>
    <w:p w14:paraId="55AE6DAA" w14:textId="21063EA4" w:rsidR="00ED763C" w:rsidRDefault="00ED763C" w:rsidP="00ED763C">
      <w:pPr>
        <w:pStyle w:val="default"/>
        <w:spacing w:before="180"/>
        <w:rPr>
          <w:noProof/>
        </w:rPr>
      </w:pPr>
      <w:r w:rsidRPr="00ED763C">
        <w:rPr>
          <w:rFonts w:hint="eastAsia"/>
          <w:noProof/>
        </w:rPr>
        <w:t>時，彼天子復說偈言：</w:t>
      </w:r>
    </w:p>
    <w:p w14:paraId="75EE1AF4" w14:textId="53A84B5C" w:rsidR="00ED763C" w:rsidRDefault="00ED763C" w:rsidP="00ED763C">
      <w:pPr>
        <w:pStyle w:val="lg"/>
        <w:spacing w:before="180"/>
        <w:ind w:left="240" w:hangingChars="100" w:hanging="240"/>
        <w:rPr>
          <w:noProof/>
        </w:rPr>
      </w:pPr>
      <w:r w:rsidRPr="00ED763C">
        <w:rPr>
          <w:rFonts w:hint="eastAsia"/>
          <w:noProof/>
        </w:rPr>
        <w:t>「久見婆羅門，　　逮得般涅槃，</w:t>
      </w:r>
      <w:r>
        <w:rPr>
          <w:rFonts w:hint="eastAsia"/>
          <w:noProof/>
        </w:rPr>
        <w:br/>
      </w:r>
      <w:r w:rsidRPr="00ED763C">
        <w:rPr>
          <w:rFonts w:hint="eastAsia"/>
          <w:noProof/>
        </w:rPr>
        <w:t>一切怖已過，　　永超世恩愛。」</w:t>
      </w:r>
    </w:p>
    <w:p w14:paraId="650C2C0B" w14:textId="4E0C6A05" w:rsidR="00ED763C" w:rsidRDefault="00ED763C" w:rsidP="00ED763C">
      <w:pPr>
        <w:pStyle w:val="default"/>
        <w:spacing w:before="180"/>
        <w:rPr>
          <w:noProof/>
        </w:rPr>
      </w:pPr>
      <w:r w:rsidRPr="00ED763C">
        <w:rPr>
          <w:rFonts w:hint="eastAsia"/>
          <w:noProof/>
        </w:rPr>
        <w:t>於是，天子聞佛所說，歡喜隨喜，稽首佛足，即沒不現。</w:t>
      </w:r>
    </w:p>
    <w:p w14:paraId="2CE9B4B9" w14:textId="4D4C331C" w:rsidR="00ED763C" w:rsidRDefault="00ED763C" w:rsidP="00ED763C">
      <w:pPr>
        <w:pStyle w:val="2"/>
        <w:rPr>
          <w:noProof/>
        </w:rPr>
      </w:pPr>
      <w:r w:rsidRPr="00ED763C">
        <w:rPr>
          <w:rStyle w:val="af4"/>
          <w:noProof/>
          <w:color w:val="auto"/>
        </w:rPr>
        <w:footnoteReference w:id="105"/>
      </w:r>
      <w:r w:rsidRPr="00ED763C">
        <w:rPr>
          <w:rFonts w:hint="eastAsia"/>
          <w:noProof/>
        </w:rPr>
        <w:t>（一二八六）</w:t>
      </w:r>
    </w:p>
    <w:p w14:paraId="721DF767" w14:textId="7F518538" w:rsidR="00ED763C" w:rsidRDefault="00ED763C" w:rsidP="00ED763C">
      <w:pPr>
        <w:pStyle w:val="default"/>
        <w:spacing w:before="180"/>
        <w:rPr>
          <w:noProof/>
        </w:rPr>
      </w:pPr>
      <w:r w:rsidRPr="00ED763C">
        <w:rPr>
          <w:rFonts w:hint="eastAsia"/>
          <w:noProof/>
        </w:rPr>
        <w:t>如是我聞：</w:t>
      </w:r>
    </w:p>
    <w:p w14:paraId="4CC01815" w14:textId="7570C38E" w:rsidR="00ED763C" w:rsidRDefault="00ED763C" w:rsidP="00ED763C">
      <w:pPr>
        <w:pStyle w:val="default"/>
        <w:spacing w:before="180"/>
        <w:rPr>
          <w:noProof/>
        </w:rPr>
      </w:pPr>
      <w:r w:rsidRPr="00ED763C">
        <w:rPr>
          <w:rFonts w:hint="eastAsia"/>
          <w:noProof/>
        </w:rPr>
        <w:t>一時，佛住舍衛國祇樹給孤獨園。</w:t>
      </w:r>
    </w:p>
    <w:p w14:paraId="6B7F30FA" w14:textId="020B1580" w:rsidR="00ED763C" w:rsidRDefault="00ED763C" w:rsidP="00ED763C">
      <w:pPr>
        <w:pStyle w:val="default"/>
        <w:spacing w:before="180"/>
        <w:rPr>
          <w:noProof/>
        </w:rPr>
      </w:pPr>
      <w:r w:rsidRPr="00ED763C">
        <w:rPr>
          <w:rFonts w:hint="eastAsia"/>
          <w:noProof/>
        </w:rPr>
        <w:t>時，有天子容色絕妙，於後夜時來詣佛所，稽首佛足，退坐一面。其身光明遍照祇樹給孤獨園。</w:t>
      </w:r>
    </w:p>
    <w:p w14:paraId="01204EDA" w14:textId="7E448D2A" w:rsidR="00ED763C" w:rsidRDefault="00ED763C" w:rsidP="00ED763C">
      <w:pPr>
        <w:pStyle w:val="default"/>
        <w:spacing w:before="180"/>
        <w:rPr>
          <w:noProof/>
        </w:rPr>
      </w:pPr>
      <w:r w:rsidRPr="00ED763C">
        <w:rPr>
          <w:rFonts w:hint="eastAsia"/>
          <w:noProof/>
        </w:rPr>
        <w:t>時，彼天子說偈問佛：</w:t>
      </w:r>
    </w:p>
    <w:p w14:paraId="016F0462" w14:textId="4EC50FFD" w:rsidR="00ED763C" w:rsidRDefault="00ED763C" w:rsidP="00ED763C">
      <w:pPr>
        <w:pStyle w:val="lg"/>
        <w:spacing w:before="180"/>
        <w:ind w:left="240" w:hangingChars="100" w:hanging="240"/>
        <w:rPr>
          <w:noProof/>
        </w:rPr>
      </w:pPr>
      <w:r w:rsidRPr="00ED763C">
        <w:rPr>
          <w:rFonts w:hint="eastAsia"/>
          <w:noProof/>
        </w:rPr>
        <w:t>「若人行放逸，　　愚癡離惡慧，</w:t>
      </w:r>
      <w:r>
        <w:rPr>
          <w:rFonts w:hint="eastAsia"/>
          <w:noProof/>
        </w:rPr>
        <w:br/>
      </w:r>
      <w:r w:rsidRPr="00ED763C">
        <w:rPr>
          <w:rFonts w:hint="eastAsia"/>
          <w:noProof/>
        </w:rPr>
        <w:t>禪思不放逸，　　疾得盡諸漏。」</w:t>
      </w:r>
    </w:p>
    <w:p w14:paraId="6A3C54BA" w14:textId="3E404D5F" w:rsidR="00ED763C" w:rsidRDefault="00ED763C" w:rsidP="00ED763C">
      <w:pPr>
        <w:pStyle w:val="default"/>
        <w:spacing w:before="180"/>
        <w:rPr>
          <w:noProof/>
        </w:rPr>
      </w:pPr>
      <w:r w:rsidRPr="00ED763C">
        <w:rPr>
          <w:rFonts w:hint="eastAsia"/>
          <w:noProof/>
        </w:rPr>
        <w:lastRenderedPageBreak/>
        <w:t>爾時，世尊說偈答言：</w:t>
      </w:r>
    </w:p>
    <w:p w14:paraId="0DBB5538" w14:textId="53C9B1CF" w:rsidR="00ED763C" w:rsidRDefault="00ED763C" w:rsidP="00ED763C">
      <w:pPr>
        <w:pStyle w:val="lg"/>
        <w:spacing w:before="180"/>
        <w:ind w:left="240" w:hangingChars="100" w:hanging="240"/>
        <w:rPr>
          <w:noProof/>
        </w:rPr>
      </w:pPr>
      <w:r w:rsidRPr="00ED763C">
        <w:rPr>
          <w:rFonts w:hint="eastAsia"/>
          <w:noProof/>
        </w:rPr>
        <w:t>「非世間眾事，　　是則之為欲，</w:t>
      </w:r>
      <w:r>
        <w:rPr>
          <w:rFonts w:hint="eastAsia"/>
          <w:noProof/>
        </w:rPr>
        <w:br/>
      </w:r>
      <w:r w:rsidRPr="00ED763C">
        <w:rPr>
          <w:rFonts w:hint="eastAsia"/>
          <w:noProof/>
        </w:rPr>
        <w:t>心法馳覺想，　　是名士夫欲。</w:t>
      </w:r>
      <w:r>
        <w:rPr>
          <w:rFonts w:hint="eastAsia"/>
          <w:noProof/>
        </w:rPr>
        <w:br/>
      </w:r>
      <w:r w:rsidRPr="00ED763C">
        <w:rPr>
          <w:rFonts w:hint="eastAsia"/>
          <w:noProof/>
        </w:rPr>
        <w:t>世間種種事，　　常在於世間，</w:t>
      </w:r>
      <w:r>
        <w:rPr>
          <w:rFonts w:hint="eastAsia"/>
          <w:noProof/>
        </w:rPr>
        <w:br/>
      </w:r>
      <w:r w:rsidRPr="00ED763C">
        <w:rPr>
          <w:rFonts w:hint="eastAsia"/>
          <w:noProof/>
        </w:rPr>
        <w:t>智慧修禪思，　　愛欲永潛伏。</w:t>
      </w:r>
      <w:r>
        <w:rPr>
          <w:rFonts w:hint="eastAsia"/>
          <w:noProof/>
        </w:rPr>
        <w:br/>
      </w:r>
      <w:r w:rsidRPr="00ED763C">
        <w:rPr>
          <w:rFonts w:hint="eastAsia"/>
          <w:noProof/>
        </w:rPr>
        <w:t>信為士夫伴，　　不信則不度，</w:t>
      </w:r>
      <w:r>
        <w:rPr>
          <w:rFonts w:hint="eastAsia"/>
          <w:noProof/>
        </w:rPr>
        <w:br/>
      </w:r>
      <w:r w:rsidRPr="00ED763C">
        <w:rPr>
          <w:rFonts w:hint="eastAsia"/>
          <w:noProof/>
        </w:rPr>
        <w:t>信增其名稱，　　命終得生天。</w:t>
      </w:r>
      <w:r>
        <w:rPr>
          <w:rFonts w:hint="eastAsia"/>
          <w:noProof/>
        </w:rPr>
        <w:br/>
      </w:r>
      <w:r w:rsidRPr="00ED763C">
        <w:rPr>
          <w:rFonts w:hint="eastAsia"/>
          <w:noProof/>
        </w:rPr>
        <w:t>於身虛空想，　　名色不堅固，</w:t>
      </w:r>
      <w:r>
        <w:rPr>
          <w:rFonts w:hint="eastAsia"/>
          <w:noProof/>
        </w:rPr>
        <w:br/>
      </w:r>
      <w:r w:rsidRPr="00ED763C">
        <w:rPr>
          <w:rFonts w:hint="eastAsia"/>
          <w:noProof/>
        </w:rPr>
        <w:t>不著名色者，　　遠離於積聚。</w:t>
      </w:r>
      <w:r>
        <w:rPr>
          <w:rFonts w:hint="eastAsia"/>
          <w:noProof/>
        </w:rPr>
        <w:br/>
      </w:r>
      <w:r w:rsidRPr="00ED763C">
        <w:rPr>
          <w:rFonts w:hint="eastAsia"/>
          <w:noProof/>
        </w:rPr>
        <w:t>觀此真實義，　　如解脫哀愍，</w:t>
      </w:r>
      <w:r>
        <w:rPr>
          <w:rFonts w:hint="eastAsia"/>
          <w:noProof/>
        </w:rPr>
        <w:br/>
      </w:r>
      <w:r w:rsidRPr="00ED763C">
        <w:rPr>
          <w:rFonts w:hint="eastAsia"/>
          <w:noProof/>
        </w:rPr>
        <w:t>由斯智慧故，　　世稱歎供養。</w:t>
      </w:r>
      <w:r>
        <w:rPr>
          <w:rFonts w:hint="eastAsia"/>
          <w:noProof/>
        </w:rPr>
        <w:br/>
      </w:r>
      <w:r w:rsidRPr="00ED763C">
        <w:rPr>
          <w:rFonts w:hint="eastAsia"/>
          <w:noProof/>
        </w:rPr>
        <w:t>能斷眾雜</w:t>
      </w:r>
      <w:r w:rsidRPr="00ED763C">
        <w:rPr>
          <w:rStyle w:val="af4"/>
          <w:noProof/>
          <w:color w:val="auto"/>
        </w:rPr>
        <w:footnoteReference w:id="106"/>
      </w:r>
      <w:r w:rsidRPr="00ED763C">
        <w:rPr>
          <w:rFonts w:hint="eastAsia"/>
          <w:noProof/>
        </w:rPr>
        <w:t>相，　　超絕生死流，</w:t>
      </w:r>
      <w:r>
        <w:rPr>
          <w:rFonts w:hint="eastAsia"/>
          <w:noProof/>
        </w:rPr>
        <w:br/>
      </w:r>
      <w:r w:rsidRPr="00ED763C">
        <w:rPr>
          <w:rFonts w:hint="eastAsia"/>
          <w:noProof/>
        </w:rPr>
        <w:t>超度諸流已，　　是名為比丘。」</w:t>
      </w:r>
    </w:p>
    <w:p w14:paraId="12971C85" w14:textId="455FA34F" w:rsidR="00ED763C" w:rsidRDefault="00ED763C" w:rsidP="00ED763C">
      <w:pPr>
        <w:pStyle w:val="default"/>
        <w:spacing w:before="180"/>
        <w:rPr>
          <w:noProof/>
        </w:rPr>
      </w:pPr>
      <w:r w:rsidRPr="00ED763C">
        <w:rPr>
          <w:rFonts w:hint="eastAsia"/>
          <w:noProof/>
        </w:rPr>
        <w:t>時，彼天子復說偈言：</w:t>
      </w:r>
    </w:p>
    <w:p w14:paraId="7CD0A4F1" w14:textId="3C975383" w:rsidR="00ED763C" w:rsidRDefault="00ED763C" w:rsidP="00ED763C">
      <w:pPr>
        <w:pStyle w:val="lg"/>
        <w:spacing w:before="180"/>
        <w:ind w:left="240" w:hangingChars="100" w:hanging="240"/>
        <w:rPr>
          <w:noProof/>
        </w:rPr>
      </w:pPr>
      <w:r w:rsidRPr="00ED763C">
        <w:rPr>
          <w:rFonts w:hint="eastAsia"/>
          <w:noProof/>
        </w:rPr>
        <w:t>「久見婆羅門，　　逮得般涅槃，</w:t>
      </w:r>
      <w:r>
        <w:rPr>
          <w:rFonts w:hint="eastAsia"/>
          <w:noProof/>
        </w:rPr>
        <w:br/>
      </w:r>
      <w:r w:rsidRPr="00ED763C">
        <w:rPr>
          <w:rFonts w:hint="eastAsia"/>
          <w:noProof/>
        </w:rPr>
        <w:t>一切怖已過，　　永超世恩愛。」</w:t>
      </w:r>
    </w:p>
    <w:p w14:paraId="30F3EC76" w14:textId="4B5A2551" w:rsidR="00ED763C" w:rsidRDefault="00ED763C" w:rsidP="00ED763C">
      <w:pPr>
        <w:pStyle w:val="default"/>
        <w:spacing w:before="180"/>
        <w:rPr>
          <w:noProof/>
        </w:rPr>
      </w:pPr>
      <w:r w:rsidRPr="00ED763C">
        <w:rPr>
          <w:rFonts w:hint="eastAsia"/>
          <w:noProof/>
        </w:rPr>
        <w:t>於是，天子聞佛所說，歡喜隨喜，稽首佛足，即沒不現。</w:t>
      </w:r>
    </w:p>
    <w:p w14:paraId="6F0BF73D" w14:textId="5C566EA4" w:rsidR="00ED763C" w:rsidRDefault="00ED763C" w:rsidP="00ED763C">
      <w:pPr>
        <w:pStyle w:val="2"/>
        <w:rPr>
          <w:noProof/>
        </w:rPr>
      </w:pPr>
      <w:r w:rsidRPr="00ED763C">
        <w:rPr>
          <w:rStyle w:val="af4"/>
          <w:noProof/>
          <w:color w:val="auto"/>
        </w:rPr>
        <w:footnoteReference w:id="107"/>
      </w:r>
      <w:r w:rsidRPr="00ED763C">
        <w:rPr>
          <w:rFonts w:hint="eastAsia"/>
          <w:noProof/>
        </w:rPr>
        <w:t>（一二八七）</w:t>
      </w:r>
    </w:p>
    <w:p w14:paraId="33EA5744" w14:textId="7ADF6330" w:rsidR="00ED763C" w:rsidRDefault="00ED763C" w:rsidP="00ED763C">
      <w:pPr>
        <w:pStyle w:val="default"/>
        <w:spacing w:before="180"/>
        <w:rPr>
          <w:noProof/>
        </w:rPr>
      </w:pPr>
      <w:r w:rsidRPr="00ED763C">
        <w:rPr>
          <w:rFonts w:hint="eastAsia"/>
          <w:noProof/>
        </w:rPr>
        <w:t>如是我聞：</w:t>
      </w:r>
    </w:p>
    <w:p w14:paraId="25B1EC01" w14:textId="66ED31EE" w:rsidR="00ED763C" w:rsidRDefault="00ED763C" w:rsidP="00ED763C">
      <w:pPr>
        <w:pStyle w:val="default"/>
        <w:spacing w:before="180"/>
        <w:rPr>
          <w:noProof/>
        </w:rPr>
      </w:pPr>
      <w:r w:rsidRPr="00ED763C">
        <w:rPr>
          <w:rFonts w:hint="eastAsia"/>
          <w:noProof/>
        </w:rPr>
        <w:t>一時，佛</w:t>
      </w:r>
      <w:r w:rsidRPr="00ED763C">
        <w:rPr>
          <w:rStyle w:val="af4"/>
          <w:noProof/>
        </w:rPr>
        <w:footnoteReference w:id="108"/>
      </w:r>
      <w:r w:rsidRPr="00ED763C">
        <w:rPr>
          <w:rFonts w:hint="eastAsia"/>
          <w:noProof/>
        </w:rPr>
        <w:t>住舍衛國祇樹給孤獨園。</w:t>
      </w:r>
    </w:p>
    <w:p w14:paraId="5FCE9914" w14:textId="34A15D4A" w:rsidR="00ED763C" w:rsidRDefault="00ED763C" w:rsidP="00ED763C">
      <w:pPr>
        <w:pStyle w:val="default"/>
        <w:spacing w:before="180"/>
        <w:rPr>
          <w:noProof/>
        </w:rPr>
      </w:pPr>
      <w:r w:rsidRPr="00ED763C">
        <w:rPr>
          <w:rFonts w:hint="eastAsia"/>
          <w:noProof/>
        </w:rPr>
        <w:t>時，有天子容色絕妙，於後夜時來詣佛所，稽首佛足，其身光明遍照祇樹給孤獨園。</w:t>
      </w:r>
    </w:p>
    <w:p w14:paraId="081BD617" w14:textId="2D84B3F4" w:rsidR="00ED763C" w:rsidRDefault="00ED763C" w:rsidP="00ED763C">
      <w:pPr>
        <w:pStyle w:val="default"/>
        <w:spacing w:before="180"/>
        <w:rPr>
          <w:noProof/>
        </w:rPr>
      </w:pPr>
      <w:r w:rsidRPr="00ED763C">
        <w:rPr>
          <w:rFonts w:hint="eastAsia"/>
          <w:noProof/>
        </w:rPr>
        <w:t>時，彼天子說偈問佛：</w:t>
      </w:r>
    </w:p>
    <w:p w14:paraId="1E1C38DF" w14:textId="011D9DCF" w:rsidR="00ED763C" w:rsidRDefault="00ED763C" w:rsidP="00ED763C">
      <w:pPr>
        <w:pStyle w:val="lg"/>
        <w:spacing w:before="180"/>
        <w:ind w:left="240" w:hangingChars="100" w:hanging="240"/>
        <w:rPr>
          <w:noProof/>
        </w:rPr>
      </w:pPr>
      <w:r w:rsidRPr="00ED763C">
        <w:rPr>
          <w:rFonts w:hint="eastAsia"/>
          <w:noProof/>
        </w:rPr>
        <w:t>「與何人同處，　　復與誰共事，</w:t>
      </w:r>
      <w:r>
        <w:rPr>
          <w:rFonts w:hint="eastAsia"/>
          <w:noProof/>
        </w:rPr>
        <w:br/>
      </w:r>
      <w:r w:rsidRPr="00ED763C">
        <w:rPr>
          <w:rFonts w:hint="eastAsia"/>
          <w:noProof/>
        </w:rPr>
        <w:t xml:space="preserve">知何等人法，　　</w:t>
      </w:r>
      <w:r w:rsidRPr="00ED763C">
        <w:rPr>
          <w:rStyle w:val="af4"/>
          <w:noProof/>
          <w:color w:val="auto"/>
        </w:rPr>
        <w:footnoteReference w:id="109"/>
      </w:r>
      <w:r w:rsidRPr="00ED763C">
        <w:rPr>
          <w:rFonts w:hint="eastAsia"/>
          <w:noProof/>
        </w:rPr>
        <w:t>名為勝非惡？」</w:t>
      </w:r>
    </w:p>
    <w:p w14:paraId="1659EAB5" w14:textId="13011A8D" w:rsidR="00ED763C" w:rsidRDefault="00ED763C" w:rsidP="00ED763C">
      <w:pPr>
        <w:pStyle w:val="default"/>
        <w:spacing w:before="180"/>
        <w:rPr>
          <w:noProof/>
        </w:rPr>
      </w:pPr>
      <w:r w:rsidRPr="00ED763C">
        <w:rPr>
          <w:rFonts w:hint="eastAsia"/>
          <w:noProof/>
        </w:rPr>
        <w:t>爾時，世尊說偈答言：</w:t>
      </w:r>
    </w:p>
    <w:p w14:paraId="772A9043" w14:textId="567F2729" w:rsidR="00ED763C" w:rsidRDefault="00ED763C" w:rsidP="00ED763C">
      <w:pPr>
        <w:pStyle w:val="lg"/>
        <w:spacing w:before="180"/>
        <w:ind w:left="240" w:hangingChars="100" w:hanging="240"/>
        <w:rPr>
          <w:noProof/>
        </w:rPr>
      </w:pPr>
      <w:r w:rsidRPr="00ED763C">
        <w:rPr>
          <w:rFonts w:hint="eastAsia"/>
          <w:noProof/>
        </w:rPr>
        <w:t>「與正士同遊，　　正士同其事，</w:t>
      </w:r>
      <w:r>
        <w:rPr>
          <w:rFonts w:hint="eastAsia"/>
          <w:noProof/>
        </w:rPr>
        <w:br/>
      </w:r>
      <w:r w:rsidRPr="00ED763C">
        <w:rPr>
          <w:rFonts w:hint="eastAsia"/>
          <w:noProof/>
        </w:rPr>
        <w:t>解知正士法，　　是則勝非惡。」</w:t>
      </w:r>
    </w:p>
    <w:p w14:paraId="4F5757B7" w14:textId="1DA89653" w:rsidR="00ED763C" w:rsidRDefault="00ED763C" w:rsidP="00ED763C">
      <w:pPr>
        <w:pStyle w:val="default"/>
        <w:spacing w:before="180"/>
        <w:rPr>
          <w:noProof/>
        </w:rPr>
      </w:pPr>
      <w:r w:rsidRPr="00ED763C">
        <w:rPr>
          <w:rFonts w:hint="eastAsia"/>
          <w:noProof/>
        </w:rPr>
        <w:t>時，彼天子復說偈言：</w:t>
      </w:r>
    </w:p>
    <w:p w14:paraId="7610A566" w14:textId="2521C5F2" w:rsidR="00ED763C" w:rsidRDefault="00ED763C" w:rsidP="00ED763C">
      <w:pPr>
        <w:pStyle w:val="lg"/>
        <w:spacing w:before="180"/>
        <w:ind w:left="240" w:hangingChars="100" w:hanging="240"/>
        <w:rPr>
          <w:noProof/>
        </w:rPr>
      </w:pPr>
      <w:r w:rsidRPr="00ED763C">
        <w:rPr>
          <w:rFonts w:hint="eastAsia"/>
          <w:noProof/>
        </w:rPr>
        <w:t>「久見婆羅門，　　逮得般涅槃，</w:t>
      </w:r>
      <w:r>
        <w:rPr>
          <w:rFonts w:hint="eastAsia"/>
          <w:noProof/>
        </w:rPr>
        <w:br/>
      </w:r>
      <w:r w:rsidRPr="00ED763C">
        <w:rPr>
          <w:rFonts w:hint="eastAsia"/>
          <w:noProof/>
        </w:rPr>
        <w:t>一切怖已過，　　永超世恩愛。」</w:t>
      </w:r>
    </w:p>
    <w:p w14:paraId="54DB69A0" w14:textId="588EAF6B" w:rsidR="00ED763C" w:rsidRDefault="00ED763C" w:rsidP="00ED763C">
      <w:pPr>
        <w:pStyle w:val="default"/>
        <w:spacing w:before="180"/>
        <w:rPr>
          <w:noProof/>
        </w:rPr>
      </w:pPr>
      <w:r w:rsidRPr="00ED763C">
        <w:rPr>
          <w:rFonts w:hint="eastAsia"/>
          <w:noProof/>
        </w:rPr>
        <w:lastRenderedPageBreak/>
        <w:t>時，彼天子聞佛所說，歡喜隨喜，稽首佛足，即沒不現。</w:t>
      </w:r>
    </w:p>
    <w:p w14:paraId="37486FD2" w14:textId="74EC7D80" w:rsidR="00ED763C" w:rsidRDefault="00ED763C" w:rsidP="00ED763C">
      <w:pPr>
        <w:pStyle w:val="2"/>
        <w:rPr>
          <w:noProof/>
        </w:rPr>
      </w:pPr>
      <w:r w:rsidRPr="00ED763C">
        <w:rPr>
          <w:rStyle w:val="af4"/>
          <w:noProof/>
          <w:color w:val="auto"/>
        </w:rPr>
        <w:footnoteReference w:id="110"/>
      </w:r>
      <w:r w:rsidRPr="00ED763C">
        <w:rPr>
          <w:rFonts w:hint="eastAsia"/>
          <w:noProof/>
        </w:rPr>
        <w:t>（一二八八）</w:t>
      </w:r>
    </w:p>
    <w:p w14:paraId="2532E3D2" w14:textId="2F978B57" w:rsidR="00ED763C" w:rsidRDefault="00ED763C" w:rsidP="00ED763C">
      <w:pPr>
        <w:pStyle w:val="default"/>
        <w:spacing w:before="180"/>
        <w:rPr>
          <w:noProof/>
        </w:rPr>
      </w:pPr>
      <w:r w:rsidRPr="00ED763C">
        <w:rPr>
          <w:rFonts w:hint="eastAsia"/>
          <w:noProof/>
        </w:rPr>
        <w:t>如是我聞：</w:t>
      </w:r>
    </w:p>
    <w:p w14:paraId="27770110" w14:textId="63C95B8D" w:rsidR="00ED763C" w:rsidRDefault="00ED763C" w:rsidP="00ED763C">
      <w:pPr>
        <w:pStyle w:val="default"/>
        <w:spacing w:before="180"/>
        <w:rPr>
          <w:noProof/>
        </w:rPr>
      </w:pPr>
      <w:r w:rsidRPr="00ED763C">
        <w:rPr>
          <w:rFonts w:hint="eastAsia"/>
          <w:noProof/>
        </w:rPr>
        <w:t>一時，佛住舍衛國祇樹給孤獨園。</w:t>
      </w:r>
    </w:p>
    <w:p w14:paraId="7EF4DED6" w14:textId="3ECA0CFC" w:rsidR="00ED763C" w:rsidRDefault="00ED763C" w:rsidP="00ED763C">
      <w:pPr>
        <w:pStyle w:val="default"/>
        <w:spacing w:before="180"/>
        <w:rPr>
          <w:noProof/>
        </w:rPr>
      </w:pPr>
      <w:r w:rsidRPr="00ED763C">
        <w:rPr>
          <w:rFonts w:hint="eastAsia"/>
          <w:noProof/>
        </w:rPr>
        <w:t>時，有天子容色絕妙，於後夜時來詣佛所，稽首佛足，退坐一面。其身光明遍照祇樹給孤獨園。</w:t>
      </w:r>
    </w:p>
    <w:p w14:paraId="6337BD50" w14:textId="6860F470" w:rsidR="00ED763C" w:rsidRDefault="00ED763C" w:rsidP="00ED763C">
      <w:pPr>
        <w:pStyle w:val="default"/>
        <w:spacing w:before="180"/>
        <w:rPr>
          <w:noProof/>
        </w:rPr>
      </w:pPr>
      <w:r w:rsidRPr="00ED763C">
        <w:rPr>
          <w:rFonts w:hint="eastAsia"/>
          <w:noProof/>
        </w:rPr>
        <w:t>時，彼天子而說偈言：</w:t>
      </w:r>
    </w:p>
    <w:p w14:paraId="2CE4372D" w14:textId="5427B79C" w:rsidR="00ED763C" w:rsidRDefault="00ED763C" w:rsidP="00ED763C">
      <w:pPr>
        <w:pStyle w:val="lg"/>
        <w:spacing w:before="180"/>
        <w:ind w:left="240" w:hangingChars="100" w:hanging="240"/>
        <w:rPr>
          <w:noProof/>
        </w:rPr>
      </w:pPr>
      <w:r w:rsidRPr="00ED763C">
        <w:rPr>
          <w:rFonts w:hint="eastAsia"/>
          <w:noProof/>
        </w:rPr>
        <w:t>「慳悋生於心，　　不能行布施，</w:t>
      </w:r>
      <w:r>
        <w:rPr>
          <w:rFonts w:hint="eastAsia"/>
          <w:noProof/>
        </w:rPr>
        <w:br/>
      </w:r>
      <w:r w:rsidRPr="00ED763C">
        <w:rPr>
          <w:rFonts w:hint="eastAsia"/>
          <w:noProof/>
        </w:rPr>
        <w:t>明智求福者，　　乃能行其惠。」</w:t>
      </w:r>
    </w:p>
    <w:p w14:paraId="3CB10B94" w14:textId="73CC25D1" w:rsidR="00ED763C" w:rsidRDefault="00ED763C" w:rsidP="00ED763C">
      <w:pPr>
        <w:pStyle w:val="default"/>
        <w:spacing w:before="180"/>
        <w:rPr>
          <w:noProof/>
        </w:rPr>
      </w:pPr>
      <w:r w:rsidRPr="00ED763C">
        <w:rPr>
          <w:rFonts w:hint="eastAsia"/>
          <w:noProof/>
        </w:rPr>
        <w:t>爾時，世尊說偈答言：</w:t>
      </w:r>
    </w:p>
    <w:p w14:paraId="5932EDB6" w14:textId="0EC4719A" w:rsidR="00ED763C" w:rsidRDefault="00ED763C" w:rsidP="00ED763C">
      <w:pPr>
        <w:pStyle w:val="lg"/>
        <w:spacing w:before="180"/>
        <w:ind w:left="240" w:hangingChars="100" w:hanging="240"/>
        <w:rPr>
          <w:noProof/>
        </w:rPr>
      </w:pPr>
      <w:r w:rsidRPr="00ED763C">
        <w:rPr>
          <w:rFonts w:hint="eastAsia"/>
          <w:noProof/>
        </w:rPr>
        <w:t>「怖畏不行施，　　常得不施怖，</w:t>
      </w:r>
      <w:r>
        <w:rPr>
          <w:rFonts w:hint="eastAsia"/>
          <w:noProof/>
        </w:rPr>
        <w:br/>
      </w:r>
      <w:r w:rsidRPr="00ED763C">
        <w:rPr>
          <w:rFonts w:hint="eastAsia"/>
          <w:noProof/>
        </w:rPr>
        <w:t>怖畏於飢渴，　　慳</w:t>
      </w:r>
      <w:r w:rsidRPr="00ED763C">
        <w:rPr>
          <w:rStyle w:val="af4"/>
          <w:noProof/>
          <w:color w:val="auto"/>
        </w:rPr>
        <w:footnoteReference w:id="111"/>
      </w:r>
      <w:r w:rsidRPr="00ED763C">
        <w:rPr>
          <w:rFonts w:hint="eastAsia"/>
          <w:noProof/>
        </w:rPr>
        <w:t>惜從怖生。</w:t>
      </w:r>
      <w:r>
        <w:rPr>
          <w:rFonts w:hint="eastAsia"/>
          <w:noProof/>
        </w:rPr>
        <w:br/>
      </w:r>
      <w:r w:rsidRPr="00ED763C">
        <w:rPr>
          <w:rFonts w:hint="eastAsia"/>
          <w:noProof/>
        </w:rPr>
        <w:t>此世及他世，　　常癡飢渴畏，</w:t>
      </w:r>
      <w:r>
        <w:rPr>
          <w:rFonts w:hint="eastAsia"/>
          <w:noProof/>
        </w:rPr>
        <w:br/>
      </w:r>
      <w:r w:rsidRPr="00ED763C">
        <w:rPr>
          <w:rFonts w:hint="eastAsia"/>
          <w:noProof/>
        </w:rPr>
        <w:t>死則不隨</w:t>
      </w:r>
      <w:r w:rsidRPr="00ED763C">
        <w:rPr>
          <w:rStyle w:val="af4"/>
          <w:noProof/>
          <w:color w:val="auto"/>
        </w:rPr>
        <w:footnoteReference w:id="112"/>
      </w:r>
      <w:r w:rsidRPr="00ED763C">
        <w:rPr>
          <w:rFonts w:hint="eastAsia"/>
          <w:noProof/>
        </w:rPr>
        <w:t>死，　　獨往無資粮。</w:t>
      </w:r>
      <w:r>
        <w:rPr>
          <w:rFonts w:hint="eastAsia"/>
          <w:noProof/>
        </w:rPr>
        <w:br/>
      </w:r>
      <w:r w:rsidRPr="00ED763C">
        <w:rPr>
          <w:rFonts w:hint="eastAsia"/>
          <w:noProof/>
        </w:rPr>
        <w:t>少財能施者，　　多財難亦捨，</w:t>
      </w:r>
      <w:r>
        <w:rPr>
          <w:rFonts w:hint="eastAsia"/>
          <w:noProof/>
        </w:rPr>
        <w:br/>
      </w:r>
      <w:r w:rsidRPr="00ED763C">
        <w:rPr>
          <w:rFonts w:hint="eastAsia"/>
          <w:noProof/>
        </w:rPr>
        <w:t>難捨而能捨，　　是則為難施。</w:t>
      </w:r>
      <w:r>
        <w:rPr>
          <w:rFonts w:hint="eastAsia"/>
          <w:noProof/>
        </w:rPr>
        <w:br/>
      </w:r>
      <w:r w:rsidRPr="00ED763C">
        <w:rPr>
          <w:rFonts w:hint="eastAsia"/>
          <w:noProof/>
        </w:rPr>
        <w:t>無知者不覺，　　慧者知難知，</w:t>
      </w:r>
      <w:r>
        <w:rPr>
          <w:rFonts w:hint="eastAsia"/>
          <w:noProof/>
        </w:rPr>
        <w:br/>
      </w:r>
      <w:r w:rsidRPr="00ED763C">
        <w:rPr>
          <w:rFonts w:hint="eastAsia"/>
          <w:noProof/>
        </w:rPr>
        <w:t>以法養妻子，　　少財淨心施。</w:t>
      </w:r>
      <w:r>
        <w:rPr>
          <w:rFonts w:hint="eastAsia"/>
          <w:noProof/>
        </w:rPr>
        <w:br/>
      </w:r>
      <w:r w:rsidRPr="00ED763C">
        <w:rPr>
          <w:rStyle w:val="af4"/>
          <w:noProof/>
          <w:color w:val="auto"/>
        </w:rPr>
        <w:footnoteReference w:id="113"/>
      </w:r>
      <w:r w:rsidRPr="00ED763C">
        <w:rPr>
          <w:rFonts w:hint="eastAsia"/>
          <w:noProof/>
        </w:rPr>
        <w:t>百千耶盛會，　　所獲其福利，</w:t>
      </w:r>
      <w:r>
        <w:rPr>
          <w:rFonts w:hint="eastAsia"/>
          <w:noProof/>
        </w:rPr>
        <w:br/>
      </w:r>
      <w:r w:rsidRPr="00ED763C">
        <w:rPr>
          <w:rFonts w:hint="eastAsia"/>
          <w:noProof/>
        </w:rPr>
        <w:t>比前如法施，　　十六不及一。</w:t>
      </w:r>
      <w:r>
        <w:rPr>
          <w:rFonts w:hint="eastAsia"/>
          <w:noProof/>
        </w:rPr>
        <w:br/>
      </w:r>
      <w:r w:rsidRPr="00ED763C">
        <w:rPr>
          <w:rFonts w:hint="eastAsia"/>
          <w:noProof/>
        </w:rPr>
        <w:t>打縛惱眾生，　　所得諸財物，</w:t>
      </w:r>
      <w:r>
        <w:rPr>
          <w:rFonts w:hint="eastAsia"/>
          <w:noProof/>
        </w:rPr>
        <w:br/>
      </w:r>
      <w:r w:rsidRPr="00ED763C">
        <w:rPr>
          <w:rFonts w:hint="eastAsia"/>
          <w:noProof/>
        </w:rPr>
        <w:t>惠施安國土，　　是名有罪施。</w:t>
      </w:r>
      <w:r>
        <w:rPr>
          <w:rFonts w:hint="eastAsia"/>
          <w:noProof/>
        </w:rPr>
        <w:br/>
      </w:r>
      <w:r w:rsidRPr="00ED763C">
        <w:rPr>
          <w:rFonts w:hint="eastAsia"/>
          <w:noProof/>
        </w:rPr>
        <w:t>方之平等施，　　稱量所不及，</w:t>
      </w:r>
      <w:r>
        <w:rPr>
          <w:rFonts w:hint="eastAsia"/>
          <w:noProof/>
        </w:rPr>
        <w:br/>
      </w:r>
      <w:r w:rsidRPr="00ED763C">
        <w:rPr>
          <w:rFonts w:hint="eastAsia"/>
          <w:noProof/>
        </w:rPr>
        <w:t>如法不行非，　　所得財物施。</w:t>
      </w:r>
      <w:r>
        <w:rPr>
          <w:rFonts w:hint="eastAsia"/>
          <w:noProof/>
        </w:rPr>
        <w:br/>
      </w:r>
      <w:r w:rsidRPr="00ED763C">
        <w:rPr>
          <w:rFonts w:hint="eastAsia"/>
          <w:noProof/>
        </w:rPr>
        <w:t>難施而行施，　　是應賢聖施，</w:t>
      </w:r>
      <w:r>
        <w:rPr>
          <w:rFonts w:hint="eastAsia"/>
          <w:noProof/>
        </w:rPr>
        <w:br/>
      </w:r>
      <w:r w:rsidRPr="00ED763C">
        <w:rPr>
          <w:rFonts w:hint="eastAsia"/>
          <w:noProof/>
        </w:rPr>
        <w:t>所</w:t>
      </w:r>
      <w:r w:rsidRPr="00ED763C">
        <w:rPr>
          <w:rStyle w:val="af4"/>
          <w:noProof/>
          <w:color w:val="auto"/>
        </w:rPr>
        <w:footnoteReference w:id="114"/>
      </w:r>
      <w:r w:rsidRPr="00ED763C">
        <w:rPr>
          <w:rFonts w:hint="eastAsia"/>
          <w:noProof/>
        </w:rPr>
        <w:t>往常獲福，　　壽終上生天。」</w:t>
      </w:r>
    </w:p>
    <w:p w14:paraId="779555B1" w14:textId="4C3F3751" w:rsidR="00ED763C" w:rsidRDefault="00ED763C" w:rsidP="00ED763C">
      <w:pPr>
        <w:pStyle w:val="default"/>
        <w:spacing w:before="180"/>
        <w:rPr>
          <w:noProof/>
        </w:rPr>
      </w:pPr>
      <w:r w:rsidRPr="00ED763C">
        <w:rPr>
          <w:rFonts w:hint="eastAsia"/>
          <w:noProof/>
        </w:rPr>
        <w:t>時，彼天子復說偈言：</w:t>
      </w:r>
    </w:p>
    <w:p w14:paraId="6C9A8799" w14:textId="3558A485" w:rsidR="00ED763C" w:rsidRDefault="00ED763C" w:rsidP="00ED763C">
      <w:pPr>
        <w:pStyle w:val="lg"/>
        <w:spacing w:before="180"/>
        <w:ind w:left="240" w:hangingChars="100" w:hanging="240"/>
        <w:rPr>
          <w:noProof/>
        </w:rPr>
      </w:pPr>
      <w:r w:rsidRPr="00ED763C">
        <w:rPr>
          <w:rFonts w:hint="eastAsia"/>
          <w:noProof/>
        </w:rPr>
        <w:t>「久見婆羅門，　　逮得般涅槃，</w:t>
      </w:r>
      <w:r>
        <w:rPr>
          <w:rFonts w:hint="eastAsia"/>
          <w:noProof/>
        </w:rPr>
        <w:br/>
      </w:r>
      <w:r w:rsidRPr="00ED763C">
        <w:rPr>
          <w:rFonts w:hint="eastAsia"/>
          <w:noProof/>
        </w:rPr>
        <w:t>一切怖已過，　　永超世恩愛。」</w:t>
      </w:r>
    </w:p>
    <w:p w14:paraId="0404BA63" w14:textId="3D90FC5F" w:rsidR="00ED763C" w:rsidRDefault="00ED763C" w:rsidP="00ED763C">
      <w:pPr>
        <w:pStyle w:val="default"/>
        <w:spacing w:before="180"/>
        <w:rPr>
          <w:noProof/>
        </w:rPr>
      </w:pPr>
      <w:r w:rsidRPr="00ED763C">
        <w:rPr>
          <w:rFonts w:hint="eastAsia"/>
          <w:noProof/>
        </w:rPr>
        <w:t>時，彼天子聞佛所說，歡喜隨喜，稽首佛足，即沒不現。</w:t>
      </w:r>
    </w:p>
    <w:p w14:paraId="775EB89C" w14:textId="7E2EA4E5" w:rsidR="00ED763C" w:rsidRDefault="00ED763C" w:rsidP="00ED763C">
      <w:pPr>
        <w:pStyle w:val="2"/>
        <w:rPr>
          <w:noProof/>
        </w:rPr>
      </w:pPr>
      <w:r w:rsidRPr="00ED763C">
        <w:rPr>
          <w:rStyle w:val="af4"/>
          <w:noProof/>
          <w:color w:val="auto"/>
        </w:rPr>
        <w:lastRenderedPageBreak/>
        <w:footnoteReference w:id="115"/>
      </w:r>
      <w:r w:rsidRPr="00ED763C">
        <w:rPr>
          <w:rFonts w:hint="eastAsia"/>
          <w:noProof/>
        </w:rPr>
        <w:t>（一二八九）</w:t>
      </w:r>
    </w:p>
    <w:p w14:paraId="1651C14E" w14:textId="5E78E3F8" w:rsidR="00ED763C" w:rsidRDefault="00ED763C" w:rsidP="00ED763C">
      <w:pPr>
        <w:pStyle w:val="default"/>
        <w:spacing w:before="180"/>
        <w:rPr>
          <w:noProof/>
        </w:rPr>
      </w:pPr>
      <w:r w:rsidRPr="00ED763C">
        <w:rPr>
          <w:rFonts w:hint="eastAsia"/>
          <w:noProof/>
        </w:rPr>
        <w:t>如是我聞：</w:t>
      </w:r>
    </w:p>
    <w:p w14:paraId="0577E7C4" w14:textId="5ECE87D2" w:rsidR="00ED763C" w:rsidRDefault="00ED763C" w:rsidP="00ED763C">
      <w:pPr>
        <w:pStyle w:val="default"/>
        <w:spacing w:before="180"/>
        <w:rPr>
          <w:noProof/>
        </w:rPr>
      </w:pPr>
      <w:r w:rsidRPr="00ED763C">
        <w:rPr>
          <w:rFonts w:hint="eastAsia"/>
          <w:noProof/>
        </w:rPr>
        <w:t>一時，佛住王舍城金婆羅山金婆羅鬼神住處石室中。</w:t>
      </w:r>
    </w:p>
    <w:p w14:paraId="1BC49E0E" w14:textId="343D5E41" w:rsidR="00ED763C" w:rsidRDefault="00ED763C" w:rsidP="00ED763C">
      <w:pPr>
        <w:pStyle w:val="default"/>
        <w:spacing w:before="180"/>
        <w:rPr>
          <w:noProof/>
        </w:rPr>
      </w:pPr>
      <w:r w:rsidRPr="00ED763C">
        <w:rPr>
          <w:rFonts w:hint="eastAsia"/>
          <w:noProof/>
        </w:rPr>
        <w:t>爾時，世尊金</w:t>
      </w:r>
      <w:r w:rsidRPr="00ED763C">
        <w:rPr>
          <w:rStyle w:val="af4"/>
          <w:noProof/>
        </w:rPr>
        <w:footnoteReference w:id="116"/>
      </w:r>
      <w:r w:rsidRPr="00ED763C">
        <w:rPr>
          <w:rFonts w:hint="eastAsia"/>
          <w:noProof/>
        </w:rPr>
        <w:t>鎗刺足，未經幾時，起身苦痛；能得捨心，正智正念，堪忍自安，無退減想。</w:t>
      </w:r>
    </w:p>
    <w:p w14:paraId="4BB5C1B2" w14:textId="3155AAB9" w:rsidR="00ED763C" w:rsidRDefault="00ED763C" w:rsidP="00ED763C">
      <w:pPr>
        <w:pStyle w:val="default"/>
        <w:spacing w:before="180"/>
        <w:rPr>
          <w:noProof/>
        </w:rPr>
      </w:pPr>
      <w:r w:rsidRPr="00ED763C">
        <w:rPr>
          <w:rFonts w:hint="eastAsia"/>
          <w:noProof/>
        </w:rPr>
        <w:t>彼有山神天子八人，作是念：「今日世尊住王舍城金婆羅山金婆羅鬼神住處石室中，金</w:t>
      </w:r>
      <w:r w:rsidRPr="00ED763C">
        <w:rPr>
          <w:rStyle w:val="af4"/>
          <w:noProof/>
        </w:rPr>
        <w:footnoteReference w:id="117"/>
      </w:r>
      <w:r w:rsidRPr="00ED763C">
        <w:rPr>
          <w:rFonts w:hint="eastAsia"/>
          <w:noProof/>
        </w:rPr>
        <w:t>鎗</w:t>
      </w:r>
      <w:r w:rsidRPr="00ED763C">
        <w:rPr>
          <w:rStyle w:val="af4"/>
          <w:noProof/>
        </w:rPr>
        <w:footnoteReference w:id="118"/>
      </w:r>
      <w:r w:rsidRPr="00ED763C">
        <w:rPr>
          <w:rFonts w:hint="eastAsia"/>
          <w:noProof/>
        </w:rPr>
        <w:t>刺足，起身苦痛而能捨心，正念正智，堪忍自安，無所退減，我等當往面前讚嘆。」作是念已，往詣佛所，稽首禮足，退住一面。</w:t>
      </w:r>
    </w:p>
    <w:p w14:paraId="46F551F1" w14:textId="3E833D25" w:rsidR="00ED763C" w:rsidRDefault="00ED763C" w:rsidP="00ED763C">
      <w:pPr>
        <w:pStyle w:val="default"/>
        <w:spacing w:before="180"/>
        <w:rPr>
          <w:noProof/>
        </w:rPr>
      </w:pPr>
      <w:r w:rsidRPr="00ED763C">
        <w:rPr>
          <w:rFonts w:hint="eastAsia"/>
          <w:noProof/>
        </w:rPr>
        <w:t>第一天神說偈嘆言：</w:t>
      </w:r>
    </w:p>
    <w:p w14:paraId="04435798" w14:textId="016CB252" w:rsidR="00ED763C" w:rsidRDefault="00ED763C" w:rsidP="00ED763C">
      <w:pPr>
        <w:pStyle w:val="lg"/>
        <w:spacing w:before="180"/>
        <w:ind w:left="240" w:hangingChars="100" w:hanging="240"/>
        <w:rPr>
          <w:noProof/>
        </w:rPr>
      </w:pPr>
      <w:r w:rsidRPr="00ED763C">
        <w:rPr>
          <w:rFonts w:hint="eastAsia"/>
          <w:noProof/>
        </w:rPr>
        <w:t>「沙門瞿曇</w:t>
      </w:r>
      <w:r w:rsidRPr="00ED763C">
        <w:rPr>
          <w:rStyle w:val="af4"/>
          <w:noProof/>
          <w:color w:val="auto"/>
        </w:rPr>
        <w:footnoteReference w:id="119"/>
      </w:r>
      <w:r w:rsidRPr="00ED763C">
        <w:rPr>
          <w:rFonts w:hint="eastAsia"/>
          <w:noProof/>
        </w:rPr>
        <w:t>，　　人中師子，　　身遭苦痛，</w:t>
      </w:r>
      <w:r>
        <w:rPr>
          <w:rFonts w:hint="eastAsia"/>
          <w:noProof/>
        </w:rPr>
        <w:br/>
      </w:r>
      <w:r w:rsidRPr="00ED763C">
        <w:rPr>
          <w:rFonts w:hint="eastAsia"/>
          <w:noProof/>
        </w:rPr>
        <w:t>堪忍自安，　　正智正念，　　無所退減。」</w:t>
      </w:r>
    </w:p>
    <w:p w14:paraId="37BA6E35" w14:textId="26F23C2D" w:rsidR="00ED763C" w:rsidRDefault="00ED763C" w:rsidP="00ED763C">
      <w:pPr>
        <w:pStyle w:val="default"/>
        <w:spacing w:before="180"/>
        <w:rPr>
          <w:noProof/>
        </w:rPr>
      </w:pPr>
      <w:r w:rsidRPr="00ED763C">
        <w:rPr>
          <w:rFonts w:hint="eastAsia"/>
          <w:noProof/>
        </w:rPr>
        <w:t>第二天子復讚嘆言：</w:t>
      </w:r>
    </w:p>
    <w:p w14:paraId="709EB48D" w14:textId="5533C13F" w:rsidR="00ED763C" w:rsidRDefault="00ED763C" w:rsidP="00ED763C">
      <w:pPr>
        <w:pStyle w:val="lg"/>
        <w:spacing w:before="180"/>
        <w:ind w:left="240" w:hangingChars="100" w:hanging="240"/>
        <w:rPr>
          <w:noProof/>
        </w:rPr>
      </w:pPr>
      <w:r w:rsidRPr="00ED763C">
        <w:rPr>
          <w:rFonts w:hint="eastAsia"/>
          <w:noProof/>
        </w:rPr>
        <w:t>「大士之大龍，　　大士之牛王，</w:t>
      </w:r>
      <w:r>
        <w:rPr>
          <w:rFonts w:hint="eastAsia"/>
          <w:noProof/>
        </w:rPr>
        <w:br/>
      </w:r>
      <w:r w:rsidRPr="00ED763C">
        <w:rPr>
          <w:rFonts w:hint="eastAsia"/>
          <w:noProof/>
        </w:rPr>
        <w:t>大士夫勇力，　　大士夫良馬，</w:t>
      </w:r>
      <w:r>
        <w:rPr>
          <w:rFonts w:hint="eastAsia"/>
          <w:noProof/>
        </w:rPr>
        <w:br/>
      </w:r>
      <w:r w:rsidRPr="00ED763C">
        <w:rPr>
          <w:rFonts w:hint="eastAsia"/>
          <w:noProof/>
        </w:rPr>
        <w:t>大士夫上首，　　大士夫之勝。」</w:t>
      </w:r>
    </w:p>
    <w:p w14:paraId="2EDAA862" w14:textId="05D832CA" w:rsidR="00ED763C" w:rsidRDefault="00ED763C" w:rsidP="00ED763C">
      <w:pPr>
        <w:pStyle w:val="default"/>
        <w:spacing w:before="180"/>
        <w:rPr>
          <w:noProof/>
        </w:rPr>
      </w:pPr>
      <w:r w:rsidRPr="00ED763C">
        <w:rPr>
          <w:rFonts w:hint="eastAsia"/>
          <w:noProof/>
        </w:rPr>
        <w:t>第三天子復讚嘆言：</w:t>
      </w:r>
    </w:p>
    <w:p w14:paraId="3615DEDE" w14:textId="29A6E51E" w:rsidR="00ED763C" w:rsidRDefault="00ED763C" w:rsidP="00ED763C">
      <w:pPr>
        <w:pStyle w:val="lg"/>
        <w:spacing w:before="180"/>
        <w:ind w:left="240" w:hangingChars="100" w:hanging="240"/>
        <w:rPr>
          <w:noProof/>
        </w:rPr>
      </w:pPr>
      <w:r w:rsidRPr="00ED763C">
        <w:rPr>
          <w:rFonts w:hint="eastAsia"/>
          <w:noProof/>
        </w:rPr>
        <w:t>「此沙門瞿曇，　　士夫分陀利，</w:t>
      </w:r>
      <w:r>
        <w:rPr>
          <w:rFonts w:hint="eastAsia"/>
          <w:noProof/>
        </w:rPr>
        <w:br/>
      </w:r>
      <w:r w:rsidRPr="00ED763C">
        <w:rPr>
          <w:rFonts w:hint="eastAsia"/>
          <w:noProof/>
        </w:rPr>
        <w:t>身生諸苦痛，　　而能行捨心，</w:t>
      </w:r>
      <w:r>
        <w:rPr>
          <w:rFonts w:hint="eastAsia"/>
          <w:noProof/>
        </w:rPr>
        <w:br/>
      </w:r>
      <w:r w:rsidRPr="00ED763C">
        <w:rPr>
          <w:rFonts w:hint="eastAsia"/>
          <w:noProof/>
        </w:rPr>
        <w:t>正智正念住，　　堪忍以自安，</w:t>
      </w:r>
      <w:r>
        <w:rPr>
          <w:rFonts w:hint="eastAsia"/>
          <w:noProof/>
        </w:rPr>
        <w:br/>
      </w:r>
      <w:r w:rsidRPr="00ED763C">
        <w:rPr>
          <w:rFonts w:hint="eastAsia"/>
          <w:noProof/>
        </w:rPr>
        <w:t>而無所退減。」</w:t>
      </w:r>
    </w:p>
    <w:p w14:paraId="6C32D760" w14:textId="5C20A525" w:rsidR="00ED763C" w:rsidRDefault="00ED763C" w:rsidP="00ED763C">
      <w:pPr>
        <w:pStyle w:val="default"/>
        <w:spacing w:before="180"/>
        <w:rPr>
          <w:noProof/>
        </w:rPr>
      </w:pPr>
      <w:r w:rsidRPr="00ED763C">
        <w:rPr>
          <w:rFonts w:hint="eastAsia"/>
          <w:noProof/>
        </w:rPr>
        <w:t>第四天子復讚嘆言：「若有於沙門瞿曇士夫分陀利所說違反嫌責，當知斯等長夜當得不饒益苦，唯除不知真實者。」</w:t>
      </w:r>
    </w:p>
    <w:p w14:paraId="63FDC4BB" w14:textId="6B6C60EB" w:rsidR="00ED763C" w:rsidRDefault="00ED763C" w:rsidP="00ED763C">
      <w:pPr>
        <w:pStyle w:val="default"/>
        <w:spacing w:before="180"/>
        <w:rPr>
          <w:noProof/>
        </w:rPr>
      </w:pPr>
      <w:r w:rsidRPr="00ED763C">
        <w:rPr>
          <w:rFonts w:hint="eastAsia"/>
          <w:noProof/>
        </w:rPr>
        <w:t>第五天子復說偈言：</w:t>
      </w:r>
    </w:p>
    <w:p w14:paraId="0AA2BDBF" w14:textId="0D71727C" w:rsidR="00ED763C" w:rsidRDefault="00ED763C" w:rsidP="00ED763C">
      <w:pPr>
        <w:pStyle w:val="lg"/>
        <w:spacing w:before="180"/>
        <w:ind w:left="240" w:hangingChars="100" w:hanging="240"/>
        <w:rPr>
          <w:noProof/>
        </w:rPr>
      </w:pPr>
      <w:r w:rsidRPr="00ED763C">
        <w:rPr>
          <w:rFonts w:hint="eastAsia"/>
          <w:noProof/>
        </w:rPr>
        <w:t>「觀彼三昧定，　　善住於正受，</w:t>
      </w:r>
      <w:r>
        <w:rPr>
          <w:rFonts w:hint="eastAsia"/>
          <w:noProof/>
        </w:rPr>
        <w:br/>
      </w:r>
      <w:r w:rsidRPr="00ED763C">
        <w:rPr>
          <w:rFonts w:hint="eastAsia"/>
          <w:noProof/>
        </w:rPr>
        <w:t>解脫離諸塵，　　不踊亦不沒，</w:t>
      </w:r>
      <w:r>
        <w:rPr>
          <w:rFonts w:hint="eastAsia"/>
          <w:noProof/>
        </w:rPr>
        <w:br/>
      </w:r>
      <w:r w:rsidRPr="00ED763C">
        <w:rPr>
          <w:rFonts w:hint="eastAsia"/>
          <w:noProof/>
        </w:rPr>
        <w:t>其心安隱住，　　而得心解脫。」</w:t>
      </w:r>
    </w:p>
    <w:p w14:paraId="1AB7A74C" w14:textId="1C5E2FE2" w:rsidR="00ED763C" w:rsidRDefault="00ED763C" w:rsidP="00ED763C">
      <w:pPr>
        <w:pStyle w:val="default"/>
        <w:spacing w:before="180"/>
        <w:rPr>
          <w:noProof/>
        </w:rPr>
      </w:pPr>
      <w:r w:rsidRPr="00ED763C">
        <w:rPr>
          <w:rFonts w:hint="eastAsia"/>
          <w:noProof/>
        </w:rPr>
        <w:t>第六天子復說偈言：</w:t>
      </w:r>
    </w:p>
    <w:p w14:paraId="5FFF95A4" w14:textId="367D3706" w:rsidR="00ED763C" w:rsidRDefault="00ED763C" w:rsidP="00ED763C">
      <w:pPr>
        <w:pStyle w:val="lg"/>
        <w:spacing w:before="180"/>
        <w:ind w:left="240" w:hangingChars="100" w:hanging="240"/>
        <w:rPr>
          <w:noProof/>
        </w:rPr>
      </w:pPr>
      <w:r w:rsidRPr="00ED763C">
        <w:rPr>
          <w:rFonts w:hint="eastAsia"/>
          <w:noProof/>
        </w:rPr>
        <w:lastRenderedPageBreak/>
        <w:t>「經歷五百歲，　　誦婆羅門典，</w:t>
      </w:r>
      <w:r>
        <w:rPr>
          <w:rFonts w:hint="eastAsia"/>
          <w:noProof/>
        </w:rPr>
        <w:br/>
      </w:r>
      <w:r w:rsidRPr="00ED763C">
        <w:rPr>
          <w:rFonts w:hint="eastAsia"/>
          <w:noProof/>
        </w:rPr>
        <w:t>精勤修苦行，　　不解脫離塵，</w:t>
      </w:r>
      <w:r>
        <w:rPr>
          <w:rFonts w:hint="eastAsia"/>
          <w:noProof/>
        </w:rPr>
        <w:br/>
      </w:r>
      <w:r w:rsidRPr="00ED763C">
        <w:rPr>
          <w:rFonts w:hint="eastAsia"/>
          <w:noProof/>
        </w:rPr>
        <w:t>是則卑下類，　　不得度彼岸。」</w:t>
      </w:r>
    </w:p>
    <w:p w14:paraId="68A3B66B" w14:textId="44B52DE0" w:rsidR="00ED763C" w:rsidRDefault="00ED763C" w:rsidP="00ED763C">
      <w:pPr>
        <w:pStyle w:val="default"/>
        <w:spacing w:before="180"/>
        <w:rPr>
          <w:noProof/>
        </w:rPr>
      </w:pPr>
      <w:r w:rsidRPr="00ED763C">
        <w:rPr>
          <w:rFonts w:hint="eastAsia"/>
          <w:noProof/>
        </w:rPr>
        <w:t>第七天子復說偈言：</w:t>
      </w:r>
    </w:p>
    <w:p w14:paraId="19B7EFA8" w14:textId="7C37AF84" w:rsidR="00ED763C" w:rsidRDefault="00ED763C" w:rsidP="00ED763C">
      <w:pPr>
        <w:pStyle w:val="lg"/>
        <w:spacing w:before="180"/>
        <w:ind w:left="240" w:hangingChars="100" w:hanging="240"/>
        <w:rPr>
          <w:noProof/>
        </w:rPr>
      </w:pPr>
      <w:r w:rsidRPr="00ED763C">
        <w:rPr>
          <w:rFonts w:hint="eastAsia"/>
          <w:noProof/>
        </w:rPr>
        <w:t>「為欲之所迫，　　持戒之所縛，</w:t>
      </w:r>
      <w:r>
        <w:rPr>
          <w:rFonts w:hint="eastAsia"/>
          <w:noProof/>
        </w:rPr>
        <w:br/>
      </w:r>
      <w:r w:rsidRPr="00ED763C">
        <w:rPr>
          <w:rFonts w:hint="eastAsia"/>
          <w:noProof/>
        </w:rPr>
        <w:t>勇</w:t>
      </w:r>
      <w:r w:rsidRPr="00ED763C">
        <w:rPr>
          <w:rStyle w:val="af4"/>
          <w:noProof/>
          <w:color w:val="auto"/>
        </w:rPr>
        <w:footnoteReference w:id="120"/>
      </w:r>
      <w:r w:rsidRPr="00ED763C">
        <w:rPr>
          <w:rFonts w:hint="eastAsia"/>
          <w:noProof/>
        </w:rPr>
        <w:t>捍行苦行，　　經歷於百年，</w:t>
      </w:r>
      <w:r>
        <w:rPr>
          <w:rFonts w:hint="eastAsia"/>
          <w:noProof/>
        </w:rPr>
        <w:br/>
      </w:r>
      <w:r w:rsidRPr="00ED763C">
        <w:rPr>
          <w:rFonts w:hint="eastAsia"/>
          <w:noProof/>
        </w:rPr>
        <w:t>其心不解脫，　　不離於塵垢，</w:t>
      </w:r>
      <w:r>
        <w:rPr>
          <w:rFonts w:hint="eastAsia"/>
          <w:noProof/>
        </w:rPr>
        <w:br/>
      </w:r>
      <w:r w:rsidRPr="00ED763C">
        <w:rPr>
          <w:rFonts w:hint="eastAsia"/>
          <w:noProof/>
        </w:rPr>
        <w:t>是則卑下類，　　不度於彼岸。」</w:t>
      </w:r>
    </w:p>
    <w:p w14:paraId="0B87FEE4" w14:textId="286C8B36" w:rsidR="00ED763C" w:rsidRDefault="00ED763C" w:rsidP="00ED763C">
      <w:pPr>
        <w:pStyle w:val="default"/>
        <w:spacing w:before="180"/>
        <w:rPr>
          <w:noProof/>
        </w:rPr>
      </w:pPr>
      <w:r w:rsidRPr="00ED763C">
        <w:rPr>
          <w:rFonts w:hint="eastAsia"/>
          <w:noProof/>
        </w:rPr>
        <w:t>第八天子復說偈言：</w:t>
      </w:r>
    </w:p>
    <w:p w14:paraId="291F61D6" w14:textId="49799528" w:rsidR="00ED763C" w:rsidRDefault="00ED763C" w:rsidP="00ED763C">
      <w:pPr>
        <w:pStyle w:val="lg"/>
        <w:spacing w:before="180"/>
        <w:ind w:left="240" w:hangingChars="100" w:hanging="240"/>
        <w:rPr>
          <w:noProof/>
        </w:rPr>
      </w:pPr>
      <w:r w:rsidRPr="00ED763C">
        <w:rPr>
          <w:rFonts w:hint="eastAsia"/>
          <w:noProof/>
        </w:rPr>
        <w:t>「心居憍慢欲，　　不能自調伏，</w:t>
      </w:r>
      <w:r>
        <w:rPr>
          <w:rFonts w:hint="eastAsia"/>
          <w:noProof/>
        </w:rPr>
        <w:br/>
      </w:r>
      <w:r w:rsidRPr="00ED763C">
        <w:rPr>
          <w:rFonts w:hint="eastAsia"/>
          <w:noProof/>
        </w:rPr>
        <w:t>不得三昧定，　　牟尼之正受，</w:t>
      </w:r>
      <w:r>
        <w:rPr>
          <w:rFonts w:hint="eastAsia"/>
          <w:noProof/>
        </w:rPr>
        <w:br/>
      </w:r>
      <w:r w:rsidRPr="00ED763C">
        <w:rPr>
          <w:rFonts w:hint="eastAsia"/>
          <w:noProof/>
        </w:rPr>
        <w:t>獨一居山林，　　其心常放逸，</w:t>
      </w:r>
      <w:r>
        <w:rPr>
          <w:rFonts w:hint="eastAsia"/>
          <w:noProof/>
        </w:rPr>
        <w:br/>
      </w:r>
      <w:r w:rsidRPr="00ED763C">
        <w:rPr>
          <w:rFonts w:hint="eastAsia"/>
          <w:noProof/>
        </w:rPr>
        <w:t>於彼死魔軍，　　不得度彼岸。」</w:t>
      </w:r>
    </w:p>
    <w:p w14:paraId="671CB1D8" w14:textId="208C1EDF" w:rsidR="00ED763C" w:rsidRDefault="00ED763C" w:rsidP="00ED763C">
      <w:pPr>
        <w:pStyle w:val="default"/>
        <w:spacing w:before="180"/>
        <w:rPr>
          <w:noProof/>
        </w:rPr>
      </w:pPr>
      <w:r w:rsidRPr="00ED763C">
        <w:rPr>
          <w:rFonts w:hint="eastAsia"/>
          <w:noProof/>
        </w:rPr>
        <w:t>時，彼山神天子八人各各讚嘆已，稽首佛足，即沒不現。</w:t>
      </w:r>
    </w:p>
    <w:p w14:paraId="71501FC1" w14:textId="3A890B3B" w:rsidR="00ED763C" w:rsidRDefault="00ED763C" w:rsidP="00ED763C">
      <w:pPr>
        <w:pStyle w:val="2"/>
        <w:rPr>
          <w:noProof/>
        </w:rPr>
      </w:pPr>
      <w:r w:rsidRPr="00ED763C">
        <w:rPr>
          <w:rStyle w:val="af4"/>
          <w:noProof/>
          <w:color w:val="auto"/>
        </w:rPr>
        <w:footnoteReference w:id="121"/>
      </w:r>
      <w:r w:rsidRPr="00ED763C">
        <w:rPr>
          <w:rFonts w:hint="eastAsia"/>
          <w:noProof/>
        </w:rPr>
        <w:t>（一二九〇）</w:t>
      </w:r>
    </w:p>
    <w:p w14:paraId="62BB9CE5" w14:textId="3680B572" w:rsidR="00ED763C" w:rsidRDefault="00ED763C" w:rsidP="00ED763C">
      <w:pPr>
        <w:pStyle w:val="default"/>
        <w:spacing w:before="180"/>
        <w:rPr>
          <w:noProof/>
        </w:rPr>
      </w:pPr>
      <w:r w:rsidRPr="00ED763C">
        <w:rPr>
          <w:rFonts w:hint="eastAsia"/>
          <w:noProof/>
        </w:rPr>
        <w:t>如是我聞：</w:t>
      </w:r>
    </w:p>
    <w:p w14:paraId="79DCC7BB" w14:textId="02BD962F" w:rsidR="00ED763C" w:rsidRDefault="00ED763C" w:rsidP="00ED763C">
      <w:pPr>
        <w:pStyle w:val="default"/>
        <w:spacing w:before="180"/>
        <w:rPr>
          <w:noProof/>
        </w:rPr>
      </w:pPr>
      <w:r w:rsidRPr="00ED763C">
        <w:rPr>
          <w:rFonts w:hint="eastAsia"/>
          <w:noProof/>
        </w:rPr>
        <w:t>一時，佛住舍衛國祇樹給孤獨園。</w:t>
      </w:r>
    </w:p>
    <w:p w14:paraId="3B6998DF" w14:textId="3E372C4A" w:rsidR="00ED763C" w:rsidRDefault="00ED763C" w:rsidP="00ED763C">
      <w:pPr>
        <w:pStyle w:val="default"/>
        <w:spacing w:before="180"/>
        <w:rPr>
          <w:noProof/>
        </w:rPr>
      </w:pPr>
      <w:r w:rsidRPr="00ED763C">
        <w:rPr>
          <w:rFonts w:hint="eastAsia"/>
          <w:noProof/>
        </w:rPr>
        <w:t>時，有天子容色絕妙，於後夜時來詣佛所，稽首佛足，退坐一面。其身光明遍照祇樹給孤獨園。</w:t>
      </w:r>
    </w:p>
    <w:p w14:paraId="4ADA244A" w14:textId="65AAFAF5" w:rsidR="00ED763C" w:rsidRDefault="00ED763C" w:rsidP="00ED763C">
      <w:pPr>
        <w:pStyle w:val="default"/>
        <w:spacing w:before="180"/>
        <w:rPr>
          <w:noProof/>
        </w:rPr>
      </w:pPr>
      <w:r w:rsidRPr="00ED763C">
        <w:rPr>
          <w:rFonts w:hint="eastAsia"/>
          <w:noProof/>
        </w:rPr>
        <w:t>時，彼天子而說偈言：</w:t>
      </w:r>
    </w:p>
    <w:p w14:paraId="3F21D154" w14:textId="5C43BA21" w:rsidR="00ED763C" w:rsidRDefault="00ED763C" w:rsidP="00ED763C">
      <w:pPr>
        <w:pStyle w:val="lg"/>
        <w:spacing w:before="180"/>
        <w:ind w:left="240" w:hangingChars="100" w:hanging="240"/>
        <w:rPr>
          <w:noProof/>
        </w:rPr>
      </w:pPr>
      <w:r w:rsidRPr="00ED763C">
        <w:rPr>
          <w:rFonts w:hint="eastAsia"/>
          <w:noProof/>
        </w:rPr>
        <w:t>「廣無過於地，　　深無踰於海，</w:t>
      </w:r>
      <w:r>
        <w:rPr>
          <w:rFonts w:hint="eastAsia"/>
          <w:noProof/>
        </w:rPr>
        <w:br/>
      </w:r>
      <w:r w:rsidRPr="00ED763C">
        <w:rPr>
          <w:rFonts w:hint="eastAsia"/>
          <w:noProof/>
        </w:rPr>
        <w:t>高無過須彌，　　大士無毘紐。」</w:t>
      </w:r>
    </w:p>
    <w:p w14:paraId="28A3964B" w14:textId="70890EA6" w:rsidR="00ED763C" w:rsidRDefault="00ED763C" w:rsidP="00ED763C">
      <w:pPr>
        <w:pStyle w:val="default"/>
        <w:spacing w:before="180"/>
        <w:rPr>
          <w:noProof/>
        </w:rPr>
      </w:pPr>
      <w:r w:rsidRPr="00ED763C">
        <w:rPr>
          <w:rFonts w:hint="eastAsia"/>
          <w:noProof/>
        </w:rPr>
        <w:t>爾時，世尊說偈答言：</w:t>
      </w:r>
    </w:p>
    <w:p w14:paraId="3D3281EF" w14:textId="4EF640A6" w:rsidR="00ED763C" w:rsidRDefault="00ED763C" w:rsidP="00ED763C">
      <w:pPr>
        <w:pStyle w:val="lg"/>
        <w:spacing w:before="180"/>
        <w:ind w:left="240" w:hangingChars="100" w:hanging="240"/>
        <w:rPr>
          <w:noProof/>
        </w:rPr>
      </w:pPr>
      <w:r w:rsidRPr="00ED763C">
        <w:rPr>
          <w:rFonts w:hint="eastAsia"/>
          <w:noProof/>
        </w:rPr>
        <w:t>「廣無過於愛，　　深無踰於腹，</w:t>
      </w:r>
      <w:r>
        <w:rPr>
          <w:rFonts w:hint="eastAsia"/>
          <w:noProof/>
        </w:rPr>
        <w:br/>
      </w:r>
      <w:r w:rsidRPr="00ED763C">
        <w:rPr>
          <w:rFonts w:hint="eastAsia"/>
          <w:noProof/>
        </w:rPr>
        <w:t>高莫過憍慢，　　大士無勝佛。」</w:t>
      </w:r>
    </w:p>
    <w:p w14:paraId="708D1A4B" w14:textId="11A7C6E9" w:rsidR="00ED763C" w:rsidRDefault="00ED763C" w:rsidP="00ED763C">
      <w:pPr>
        <w:pStyle w:val="default"/>
        <w:spacing w:before="180"/>
        <w:rPr>
          <w:noProof/>
        </w:rPr>
      </w:pPr>
      <w:r w:rsidRPr="00ED763C">
        <w:rPr>
          <w:rFonts w:hint="eastAsia"/>
          <w:noProof/>
        </w:rPr>
        <w:t>時，彼天子復說偈言：</w:t>
      </w:r>
    </w:p>
    <w:p w14:paraId="165A2ADF" w14:textId="1F2BE168" w:rsidR="00ED763C" w:rsidRDefault="00ED763C" w:rsidP="00ED763C">
      <w:pPr>
        <w:pStyle w:val="lg"/>
        <w:spacing w:before="180"/>
        <w:ind w:left="240" w:hangingChars="100" w:hanging="240"/>
        <w:rPr>
          <w:noProof/>
        </w:rPr>
      </w:pPr>
      <w:r w:rsidRPr="00ED763C">
        <w:rPr>
          <w:rFonts w:hint="eastAsia"/>
          <w:noProof/>
        </w:rPr>
        <w:t>「久見婆羅門，　　逮得般涅槃，</w:t>
      </w:r>
      <w:r>
        <w:rPr>
          <w:rFonts w:hint="eastAsia"/>
          <w:noProof/>
        </w:rPr>
        <w:br/>
      </w:r>
      <w:r w:rsidRPr="00ED763C">
        <w:rPr>
          <w:rFonts w:hint="eastAsia"/>
          <w:noProof/>
        </w:rPr>
        <w:t>一切怖已過，　　永超世恩愛。」</w:t>
      </w:r>
    </w:p>
    <w:p w14:paraId="762F48E4" w14:textId="02DF5A3D" w:rsidR="00ED763C" w:rsidRDefault="00ED763C" w:rsidP="00ED763C">
      <w:pPr>
        <w:pStyle w:val="default"/>
        <w:spacing w:before="180"/>
        <w:rPr>
          <w:noProof/>
        </w:rPr>
      </w:pPr>
      <w:r w:rsidRPr="00ED763C">
        <w:rPr>
          <w:rFonts w:hint="eastAsia"/>
          <w:noProof/>
        </w:rPr>
        <w:t>於是，天子聞佛所說，歡喜隨喜，稽首佛足，即沒不現。</w:t>
      </w:r>
    </w:p>
    <w:p w14:paraId="00251BC6" w14:textId="4D957568" w:rsidR="00ED763C" w:rsidRDefault="00ED763C" w:rsidP="00ED763C">
      <w:pPr>
        <w:pStyle w:val="2"/>
        <w:rPr>
          <w:noProof/>
        </w:rPr>
      </w:pPr>
      <w:r w:rsidRPr="00ED763C">
        <w:rPr>
          <w:rStyle w:val="af4"/>
          <w:noProof/>
          <w:color w:val="auto"/>
        </w:rPr>
        <w:lastRenderedPageBreak/>
        <w:footnoteReference w:id="122"/>
      </w:r>
      <w:r w:rsidRPr="00ED763C">
        <w:rPr>
          <w:rFonts w:hint="eastAsia"/>
          <w:noProof/>
        </w:rPr>
        <w:t>（一二九一）</w:t>
      </w:r>
    </w:p>
    <w:p w14:paraId="4BDEBF38" w14:textId="79C5E6CE" w:rsidR="00ED763C" w:rsidRDefault="00ED763C" w:rsidP="00ED763C">
      <w:pPr>
        <w:pStyle w:val="default"/>
        <w:spacing w:before="180"/>
        <w:rPr>
          <w:noProof/>
        </w:rPr>
      </w:pPr>
      <w:r w:rsidRPr="00ED763C">
        <w:rPr>
          <w:rFonts w:hint="eastAsia"/>
          <w:noProof/>
        </w:rPr>
        <w:t>如是我聞：</w:t>
      </w:r>
    </w:p>
    <w:p w14:paraId="2D1087E9" w14:textId="38345D61" w:rsidR="00ED763C" w:rsidRDefault="00ED763C" w:rsidP="00ED763C">
      <w:pPr>
        <w:pStyle w:val="default"/>
        <w:spacing w:before="180"/>
        <w:rPr>
          <w:noProof/>
        </w:rPr>
      </w:pPr>
      <w:r w:rsidRPr="00ED763C">
        <w:rPr>
          <w:rFonts w:hint="eastAsia"/>
          <w:noProof/>
        </w:rPr>
        <w:t>一時，佛住舍衛國祇樹給孤獨園。</w:t>
      </w:r>
    </w:p>
    <w:p w14:paraId="6B77F6E1" w14:textId="4BEF257C" w:rsidR="00ED763C" w:rsidRDefault="00ED763C" w:rsidP="00ED763C">
      <w:pPr>
        <w:pStyle w:val="default"/>
        <w:spacing w:before="180"/>
        <w:rPr>
          <w:noProof/>
        </w:rPr>
      </w:pPr>
      <w:r w:rsidRPr="00ED763C">
        <w:rPr>
          <w:rFonts w:hint="eastAsia"/>
          <w:noProof/>
        </w:rPr>
        <w:t>時，有天子容色絕妙，於後夜時來詣佛所，稽首佛足，退坐一面。其身光明遍照祇樹給孤獨園。</w:t>
      </w:r>
    </w:p>
    <w:p w14:paraId="00466292" w14:textId="307DD852" w:rsidR="00ED763C" w:rsidRDefault="00ED763C" w:rsidP="00ED763C">
      <w:pPr>
        <w:pStyle w:val="default"/>
        <w:spacing w:before="180"/>
        <w:rPr>
          <w:noProof/>
        </w:rPr>
      </w:pPr>
      <w:r w:rsidRPr="00ED763C">
        <w:rPr>
          <w:rFonts w:hint="eastAsia"/>
          <w:noProof/>
        </w:rPr>
        <w:t>時，彼天子說偈問佛：</w:t>
      </w:r>
    </w:p>
    <w:p w14:paraId="35D41984" w14:textId="40950119" w:rsidR="00ED763C" w:rsidRDefault="00ED763C" w:rsidP="00ED763C">
      <w:pPr>
        <w:pStyle w:val="lg"/>
        <w:spacing w:before="180"/>
        <w:ind w:left="240" w:hangingChars="100" w:hanging="240"/>
        <w:rPr>
          <w:noProof/>
        </w:rPr>
      </w:pPr>
      <w:r w:rsidRPr="00ED763C">
        <w:rPr>
          <w:rFonts w:hint="eastAsia"/>
          <w:noProof/>
        </w:rPr>
        <w:t>「何物</w:t>
      </w:r>
      <w:r w:rsidRPr="00ED763C">
        <w:rPr>
          <w:rStyle w:val="af4"/>
          <w:noProof/>
          <w:color w:val="auto"/>
        </w:rPr>
        <w:footnoteReference w:id="123"/>
      </w:r>
      <w:r w:rsidRPr="00ED763C">
        <w:rPr>
          <w:rFonts w:hint="eastAsia"/>
          <w:noProof/>
        </w:rPr>
        <w:t>火不燒？　　何風不能吹？</w:t>
      </w:r>
      <w:r>
        <w:rPr>
          <w:rFonts w:hint="eastAsia"/>
          <w:noProof/>
        </w:rPr>
        <w:br/>
      </w:r>
      <w:r w:rsidRPr="00ED763C">
        <w:rPr>
          <w:rStyle w:val="af4"/>
          <w:noProof/>
          <w:color w:val="auto"/>
        </w:rPr>
        <w:footnoteReference w:id="124"/>
      </w:r>
      <w:r>
        <w:rPr>
          <w:rStyle w:val="corr"/>
          <w:rFonts w:hint="eastAsia"/>
          <w:noProof/>
        </w:rPr>
        <w:t>水</w:t>
      </w:r>
      <w:r w:rsidRPr="00ED763C">
        <w:rPr>
          <w:rFonts w:hint="eastAsia"/>
          <w:noProof/>
        </w:rPr>
        <w:t>災壞</w:t>
      </w:r>
      <w:r w:rsidRPr="00ED763C">
        <w:rPr>
          <w:rStyle w:val="af4"/>
          <w:noProof/>
          <w:color w:val="auto"/>
        </w:rPr>
        <w:footnoteReference w:id="125"/>
      </w:r>
      <w:r w:rsidRPr="00ED763C">
        <w:rPr>
          <w:rFonts w:hint="eastAsia"/>
          <w:noProof/>
        </w:rPr>
        <w:t>大地，　　何物不流散？</w:t>
      </w:r>
      <w:r>
        <w:rPr>
          <w:rFonts w:hint="eastAsia"/>
          <w:noProof/>
        </w:rPr>
        <w:br/>
      </w:r>
      <w:r w:rsidRPr="00ED763C">
        <w:rPr>
          <w:rFonts w:hint="eastAsia"/>
          <w:noProof/>
        </w:rPr>
        <w:t>惡王及盜賊，　　強劫人財物，</w:t>
      </w:r>
      <w:r>
        <w:rPr>
          <w:rFonts w:hint="eastAsia"/>
          <w:noProof/>
        </w:rPr>
        <w:br/>
      </w:r>
      <w:r w:rsidRPr="00ED763C">
        <w:rPr>
          <w:rFonts w:hint="eastAsia"/>
          <w:noProof/>
        </w:rPr>
        <w:t>何男子女人，　　不為其所奪？</w:t>
      </w:r>
      <w:r>
        <w:rPr>
          <w:rFonts w:hint="eastAsia"/>
          <w:noProof/>
        </w:rPr>
        <w:br/>
      </w:r>
      <w:r w:rsidRPr="00ED763C">
        <w:rPr>
          <w:rFonts w:hint="eastAsia"/>
          <w:noProof/>
        </w:rPr>
        <w:t>云何珍寶藏，　　終竟不亡失？」</w:t>
      </w:r>
    </w:p>
    <w:p w14:paraId="33EFEDDC" w14:textId="4E892626" w:rsidR="00ED763C" w:rsidRDefault="00ED763C" w:rsidP="00ED763C">
      <w:pPr>
        <w:pStyle w:val="default"/>
        <w:spacing w:before="180"/>
        <w:rPr>
          <w:noProof/>
        </w:rPr>
      </w:pPr>
      <w:r w:rsidRPr="00ED763C">
        <w:rPr>
          <w:rFonts w:hint="eastAsia"/>
          <w:noProof/>
        </w:rPr>
        <w:t>爾時，世尊說偈答言：</w:t>
      </w:r>
    </w:p>
    <w:p w14:paraId="6F1CCD33" w14:textId="63CA9F7A" w:rsidR="00ED763C" w:rsidRDefault="00ED763C" w:rsidP="00ED763C">
      <w:pPr>
        <w:pStyle w:val="lg"/>
        <w:spacing w:before="180"/>
        <w:ind w:left="240" w:hangingChars="100" w:hanging="240"/>
        <w:rPr>
          <w:noProof/>
        </w:rPr>
      </w:pPr>
      <w:r w:rsidRPr="00ED763C">
        <w:rPr>
          <w:rFonts w:hint="eastAsia"/>
          <w:noProof/>
        </w:rPr>
        <w:t>「福火</w:t>
      </w:r>
      <w:r w:rsidRPr="00ED763C">
        <w:rPr>
          <w:rStyle w:val="af4"/>
          <w:noProof/>
          <w:color w:val="auto"/>
        </w:rPr>
        <w:footnoteReference w:id="126"/>
      </w:r>
      <w:r w:rsidRPr="00ED763C">
        <w:rPr>
          <w:rFonts w:hint="eastAsia"/>
          <w:noProof/>
        </w:rPr>
        <w:t>所不燒，　　福風不能吹，</w:t>
      </w:r>
      <w:r>
        <w:rPr>
          <w:rFonts w:hint="eastAsia"/>
          <w:noProof/>
        </w:rPr>
        <w:br/>
      </w:r>
      <w:r w:rsidRPr="00ED763C">
        <w:rPr>
          <w:rFonts w:hint="eastAsia"/>
          <w:noProof/>
        </w:rPr>
        <w:t>水災壞</w:t>
      </w:r>
      <w:r w:rsidRPr="00ED763C">
        <w:rPr>
          <w:rStyle w:val="af4"/>
          <w:noProof/>
          <w:color w:val="auto"/>
        </w:rPr>
        <w:footnoteReference w:id="127"/>
      </w:r>
      <w:r w:rsidRPr="00ED763C">
        <w:rPr>
          <w:rFonts w:hint="eastAsia"/>
          <w:noProof/>
        </w:rPr>
        <w:t>大地，　　福水不流散。</w:t>
      </w:r>
      <w:r>
        <w:rPr>
          <w:rFonts w:hint="eastAsia"/>
          <w:noProof/>
        </w:rPr>
        <w:br/>
      </w:r>
      <w:r w:rsidRPr="00ED763C">
        <w:rPr>
          <w:rFonts w:hint="eastAsia"/>
          <w:noProof/>
        </w:rPr>
        <w:t>惡王及盜賊，　　強奪人財寶，</w:t>
      </w:r>
      <w:r>
        <w:rPr>
          <w:rFonts w:hint="eastAsia"/>
          <w:noProof/>
        </w:rPr>
        <w:br/>
      </w:r>
      <w:r w:rsidRPr="00ED763C">
        <w:rPr>
          <w:rFonts w:hint="eastAsia"/>
          <w:noProof/>
        </w:rPr>
        <w:t>若男子女人，　　福不被劫奪。</w:t>
      </w:r>
      <w:r>
        <w:rPr>
          <w:rFonts w:hint="eastAsia"/>
          <w:noProof/>
        </w:rPr>
        <w:br/>
      </w:r>
      <w:r w:rsidRPr="00ED763C">
        <w:rPr>
          <w:rFonts w:hint="eastAsia"/>
          <w:noProof/>
        </w:rPr>
        <w:t>樂報之寶藏，　　終竟不亡失。」</w:t>
      </w:r>
    </w:p>
    <w:p w14:paraId="48DB459A" w14:textId="749773C0" w:rsidR="00ED763C" w:rsidRDefault="00ED763C" w:rsidP="00ED763C">
      <w:pPr>
        <w:pStyle w:val="default"/>
        <w:spacing w:before="180"/>
        <w:rPr>
          <w:noProof/>
        </w:rPr>
      </w:pPr>
      <w:r w:rsidRPr="00ED763C">
        <w:rPr>
          <w:rFonts w:hint="eastAsia"/>
          <w:noProof/>
        </w:rPr>
        <w:t>時，彼天子復說偈言：</w:t>
      </w:r>
    </w:p>
    <w:p w14:paraId="69BD5ACF" w14:textId="295ACB60" w:rsidR="00ED763C" w:rsidRDefault="00ED763C" w:rsidP="00ED763C">
      <w:pPr>
        <w:pStyle w:val="lg"/>
        <w:spacing w:before="180"/>
        <w:ind w:left="240" w:hangingChars="100" w:hanging="240"/>
        <w:rPr>
          <w:noProof/>
        </w:rPr>
      </w:pPr>
      <w:r w:rsidRPr="00ED763C">
        <w:rPr>
          <w:rFonts w:hint="eastAsia"/>
          <w:noProof/>
        </w:rPr>
        <w:t>「久見婆羅門，　　逮得般涅槃，</w:t>
      </w:r>
      <w:r>
        <w:rPr>
          <w:rFonts w:hint="eastAsia"/>
          <w:noProof/>
        </w:rPr>
        <w:br/>
      </w:r>
      <w:r w:rsidRPr="00ED763C">
        <w:rPr>
          <w:rFonts w:hint="eastAsia"/>
          <w:noProof/>
        </w:rPr>
        <w:t>一切怖已過，　　永超世恩愛。」</w:t>
      </w:r>
    </w:p>
    <w:p w14:paraId="36671451" w14:textId="53CB45A1" w:rsidR="00ED763C" w:rsidRDefault="00ED763C" w:rsidP="00ED763C">
      <w:pPr>
        <w:pStyle w:val="default"/>
        <w:spacing w:before="180"/>
        <w:rPr>
          <w:noProof/>
        </w:rPr>
      </w:pPr>
      <w:r w:rsidRPr="00ED763C">
        <w:rPr>
          <w:rFonts w:hint="eastAsia"/>
          <w:noProof/>
        </w:rPr>
        <w:t>於是，天子聞佛所說，歡喜隨喜，即沒不現。</w:t>
      </w:r>
    </w:p>
    <w:p w14:paraId="3A7765BD" w14:textId="383B1285" w:rsidR="00ED763C" w:rsidRDefault="00ED763C" w:rsidP="00ED763C">
      <w:pPr>
        <w:pStyle w:val="2"/>
        <w:rPr>
          <w:noProof/>
        </w:rPr>
      </w:pPr>
      <w:r w:rsidRPr="00ED763C">
        <w:rPr>
          <w:rStyle w:val="af4"/>
          <w:noProof/>
          <w:color w:val="auto"/>
        </w:rPr>
        <w:footnoteReference w:id="128"/>
      </w:r>
      <w:r w:rsidRPr="00ED763C">
        <w:rPr>
          <w:rFonts w:hint="eastAsia"/>
          <w:noProof/>
        </w:rPr>
        <w:t>（一二九二）</w:t>
      </w:r>
    </w:p>
    <w:p w14:paraId="02C3C90B" w14:textId="4D425AC6" w:rsidR="00ED763C" w:rsidRDefault="00ED763C" w:rsidP="00ED763C">
      <w:pPr>
        <w:pStyle w:val="default"/>
        <w:spacing w:before="180"/>
        <w:rPr>
          <w:noProof/>
        </w:rPr>
      </w:pPr>
      <w:r w:rsidRPr="00ED763C">
        <w:rPr>
          <w:rFonts w:hint="eastAsia"/>
          <w:noProof/>
        </w:rPr>
        <w:t>如是我聞：</w:t>
      </w:r>
    </w:p>
    <w:p w14:paraId="3B61B631" w14:textId="05A12B56" w:rsidR="00ED763C" w:rsidRDefault="00ED763C" w:rsidP="00ED763C">
      <w:pPr>
        <w:pStyle w:val="default"/>
        <w:spacing w:before="180"/>
        <w:rPr>
          <w:noProof/>
        </w:rPr>
      </w:pPr>
      <w:r w:rsidRPr="00ED763C">
        <w:rPr>
          <w:rFonts w:hint="eastAsia"/>
          <w:noProof/>
        </w:rPr>
        <w:t>一時，佛住舍衛國祇樹給孤獨園。</w:t>
      </w:r>
    </w:p>
    <w:p w14:paraId="382E9863" w14:textId="130827B6" w:rsidR="00ED763C" w:rsidRDefault="00ED763C" w:rsidP="00ED763C">
      <w:pPr>
        <w:pStyle w:val="default"/>
        <w:spacing w:before="180"/>
        <w:rPr>
          <w:noProof/>
        </w:rPr>
      </w:pPr>
      <w:r w:rsidRPr="00ED763C">
        <w:rPr>
          <w:rFonts w:hint="eastAsia"/>
          <w:noProof/>
        </w:rPr>
        <w:t>時，有天子容色絕妙，於後夜時來詣佛所，稽首佛足，退坐一面。其身光明遍照祇樹給孤獨園。</w:t>
      </w:r>
    </w:p>
    <w:p w14:paraId="1825E733" w14:textId="3AE81DB3" w:rsidR="00ED763C" w:rsidRDefault="00ED763C" w:rsidP="00ED763C">
      <w:pPr>
        <w:pStyle w:val="default"/>
        <w:spacing w:before="180"/>
        <w:rPr>
          <w:noProof/>
        </w:rPr>
      </w:pPr>
      <w:r w:rsidRPr="00ED763C">
        <w:rPr>
          <w:rFonts w:hint="eastAsia"/>
          <w:noProof/>
        </w:rPr>
        <w:lastRenderedPageBreak/>
        <w:t>時，彼天子說偈問佛：</w:t>
      </w:r>
    </w:p>
    <w:p w14:paraId="1A53FB21" w14:textId="193131A5" w:rsidR="00ED763C" w:rsidRDefault="00ED763C" w:rsidP="00ED763C">
      <w:pPr>
        <w:pStyle w:val="lg"/>
        <w:spacing w:before="180"/>
        <w:ind w:left="240" w:hangingChars="100" w:hanging="240"/>
        <w:rPr>
          <w:noProof/>
        </w:rPr>
      </w:pPr>
      <w:r w:rsidRPr="00ED763C">
        <w:rPr>
          <w:rFonts w:hint="eastAsia"/>
          <w:noProof/>
        </w:rPr>
        <w:t>「誰當持資粮？　　何物賊不劫？</w:t>
      </w:r>
      <w:r>
        <w:rPr>
          <w:rFonts w:hint="eastAsia"/>
          <w:noProof/>
        </w:rPr>
        <w:br/>
      </w:r>
      <w:r w:rsidRPr="00ED763C">
        <w:rPr>
          <w:rFonts w:hint="eastAsia"/>
          <w:noProof/>
        </w:rPr>
        <w:t>何人劫而遮？　　何人劫不遮？</w:t>
      </w:r>
      <w:r>
        <w:rPr>
          <w:rFonts w:hint="eastAsia"/>
          <w:noProof/>
        </w:rPr>
        <w:br/>
      </w:r>
      <w:r w:rsidRPr="00ED763C">
        <w:rPr>
          <w:rFonts w:hint="eastAsia"/>
          <w:noProof/>
        </w:rPr>
        <w:t>何人常來詣，　　智慧者喜樂？」</w:t>
      </w:r>
    </w:p>
    <w:p w14:paraId="63573823" w14:textId="1D377247" w:rsidR="00ED763C" w:rsidRDefault="00ED763C" w:rsidP="00ED763C">
      <w:pPr>
        <w:pStyle w:val="default"/>
        <w:spacing w:before="180"/>
        <w:rPr>
          <w:noProof/>
        </w:rPr>
      </w:pPr>
      <w:r w:rsidRPr="00ED763C">
        <w:rPr>
          <w:rFonts w:hint="eastAsia"/>
          <w:noProof/>
        </w:rPr>
        <w:t>爾時，世尊說偈答言：</w:t>
      </w:r>
    </w:p>
    <w:p w14:paraId="73436822" w14:textId="5AF288B4" w:rsidR="00ED763C" w:rsidRDefault="00ED763C" w:rsidP="00ED763C">
      <w:pPr>
        <w:pStyle w:val="lg"/>
        <w:spacing w:before="180"/>
        <w:ind w:left="240" w:hangingChars="100" w:hanging="240"/>
        <w:rPr>
          <w:noProof/>
        </w:rPr>
      </w:pPr>
      <w:r w:rsidRPr="00ED763C">
        <w:rPr>
          <w:rFonts w:hint="eastAsia"/>
          <w:noProof/>
        </w:rPr>
        <w:t>「信者持資粮，　　福德劫不奪，</w:t>
      </w:r>
      <w:r>
        <w:rPr>
          <w:rFonts w:hint="eastAsia"/>
          <w:noProof/>
        </w:rPr>
        <w:br/>
      </w:r>
      <w:r w:rsidRPr="00ED763C">
        <w:rPr>
          <w:rFonts w:hint="eastAsia"/>
          <w:noProof/>
        </w:rPr>
        <w:t>賊劫奪則遮，　　沙門奪歡喜，</w:t>
      </w:r>
      <w:r>
        <w:rPr>
          <w:rFonts w:hint="eastAsia"/>
          <w:noProof/>
        </w:rPr>
        <w:br/>
      </w:r>
      <w:r w:rsidRPr="00ED763C">
        <w:rPr>
          <w:rFonts w:hint="eastAsia"/>
          <w:noProof/>
        </w:rPr>
        <w:t>沙門常來詣，　　智慧者欣樂。」</w:t>
      </w:r>
    </w:p>
    <w:p w14:paraId="69F27973" w14:textId="5BC8D0B7" w:rsidR="00ED763C" w:rsidRDefault="00ED763C" w:rsidP="00ED763C">
      <w:pPr>
        <w:pStyle w:val="default"/>
        <w:spacing w:before="180"/>
        <w:rPr>
          <w:noProof/>
        </w:rPr>
      </w:pPr>
      <w:r w:rsidRPr="00ED763C">
        <w:rPr>
          <w:rFonts w:hint="eastAsia"/>
          <w:noProof/>
        </w:rPr>
        <w:t>時，彼天子復說偈言：</w:t>
      </w:r>
    </w:p>
    <w:p w14:paraId="4DC7C0B1" w14:textId="51B6CC77" w:rsidR="00ED763C" w:rsidRDefault="00ED763C" w:rsidP="00ED763C">
      <w:pPr>
        <w:pStyle w:val="lg"/>
        <w:spacing w:before="180"/>
        <w:ind w:left="240" w:hangingChars="100" w:hanging="240"/>
        <w:rPr>
          <w:noProof/>
        </w:rPr>
      </w:pPr>
      <w:r w:rsidRPr="00ED763C">
        <w:rPr>
          <w:rFonts w:hint="eastAsia"/>
          <w:noProof/>
        </w:rPr>
        <w:t>「久見婆羅門，　　逮得般涅槃，</w:t>
      </w:r>
      <w:r>
        <w:rPr>
          <w:rFonts w:hint="eastAsia"/>
          <w:noProof/>
        </w:rPr>
        <w:br/>
      </w:r>
      <w:r w:rsidRPr="00ED763C">
        <w:rPr>
          <w:rFonts w:hint="eastAsia"/>
          <w:noProof/>
        </w:rPr>
        <w:t>一切怖已過，　　永超世恩愛。」</w:t>
      </w:r>
    </w:p>
    <w:p w14:paraId="2A77FEDA" w14:textId="75095D14" w:rsidR="00ED763C" w:rsidRDefault="00ED763C" w:rsidP="00ED763C">
      <w:pPr>
        <w:pStyle w:val="default"/>
        <w:spacing w:before="180"/>
        <w:rPr>
          <w:noProof/>
        </w:rPr>
      </w:pPr>
      <w:r w:rsidRPr="00ED763C">
        <w:rPr>
          <w:rFonts w:hint="eastAsia"/>
          <w:noProof/>
        </w:rPr>
        <w:t>於是，天子聞佛所說，歡喜隨喜，稽首佛足，即沒不現。</w:t>
      </w:r>
    </w:p>
    <w:p w14:paraId="1AFDE448" w14:textId="0344C852" w:rsidR="00ED763C" w:rsidRDefault="00ED763C" w:rsidP="00ED763C">
      <w:pPr>
        <w:pStyle w:val="2"/>
        <w:rPr>
          <w:noProof/>
        </w:rPr>
      </w:pPr>
      <w:r w:rsidRPr="00ED763C">
        <w:rPr>
          <w:rStyle w:val="af4"/>
          <w:noProof/>
          <w:color w:val="auto"/>
        </w:rPr>
        <w:footnoteReference w:id="129"/>
      </w:r>
      <w:r w:rsidRPr="00ED763C">
        <w:rPr>
          <w:rFonts w:hint="eastAsia"/>
          <w:noProof/>
        </w:rPr>
        <w:t>（一二九三）</w:t>
      </w:r>
    </w:p>
    <w:p w14:paraId="35507CB0" w14:textId="00C5B59A" w:rsidR="00ED763C" w:rsidRDefault="00ED763C" w:rsidP="00ED763C">
      <w:pPr>
        <w:pStyle w:val="default"/>
        <w:spacing w:before="180"/>
        <w:rPr>
          <w:noProof/>
        </w:rPr>
      </w:pPr>
      <w:r w:rsidRPr="00ED763C">
        <w:rPr>
          <w:rFonts w:hint="eastAsia"/>
          <w:noProof/>
        </w:rPr>
        <w:t>如是我聞：</w:t>
      </w:r>
    </w:p>
    <w:p w14:paraId="2999C845" w14:textId="3BD4972F" w:rsidR="00ED763C" w:rsidRDefault="00ED763C" w:rsidP="00ED763C">
      <w:pPr>
        <w:pStyle w:val="default"/>
        <w:spacing w:before="180"/>
        <w:rPr>
          <w:noProof/>
        </w:rPr>
      </w:pPr>
      <w:r w:rsidRPr="00ED763C">
        <w:rPr>
          <w:rFonts w:hint="eastAsia"/>
          <w:noProof/>
        </w:rPr>
        <w:t>一時，佛住舍衛國祇樹給孤獨園。</w:t>
      </w:r>
    </w:p>
    <w:p w14:paraId="0E0098A2" w14:textId="65B8C66D" w:rsidR="00ED763C" w:rsidRDefault="00ED763C" w:rsidP="00ED763C">
      <w:pPr>
        <w:pStyle w:val="default"/>
        <w:spacing w:before="180"/>
        <w:rPr>
          <w:noProof/>
        </w:rPr>
      </w:pPr>
      <w:r w:rsidRPr="00ED763C">
        <w:rPr>
          <w:rFonts w:hint="eastAsia"/>
          <w:noProof/>
        </w:rPr>
        <w:t>時，有一天子，容色絕妙，於後夜時來詣佛所，稽首佛足，退坐一面。身諸光明遍照祇樹給孤獨園。</w:t>
      </w:r>
    </w:p>
    <w:p w14:paraId="4E819BD3" w14:textId="7CA120F4" w:rsidR="00ED763C" w:rsidRDefault="00ED763C" w:rsidP="00ED763C">
      <w:pPr>
        <w:pStyle w:val="default"/>
        <w:spacing w:before="180"/>
        <w:rPr>
          <w:noProof/>
        </w:rPr>
      </w:pPr>
      <w:r w:rsidRPr="00ED763C">
        <w:rPr>
          <w:rFonts w:hint="eastAsia"/>
          <w:noProof/>
        </w:rPr>
        <w:t>時，彼天子說偈問佛：</w:t>
      </w:r>
    </w:p>
    <w:p w14:paraId="578382C2" w14:textId="599C63F2" w:rsidR="00ED763C" w:rsidRDefault="00ED763C" w:rsidP="00ED763C">
      <w:pPr>
        <w:pStyle w:val="lg"/>
        <w:spacing w:before="180"/>
        <w:ind w:left="240" w:hangingChars="100" w:hanging="240"/>
        <w:rPr>
          <w:noProof/>
        </w:rPr>
      </w:pPr>
      <w:r w:rsidRPr="00ED763C">
        <w:rPr>
          <w:rFonts w:hint="eastAsia"/>
          <w:noProof/>
        </w:rPr>
        <w:t>「一切相映障，　　知一切世間，</w:t>
      </w:r>
      <w:r>
        <w:rPr>
          <w:rFonts w:hint="eastAsia"/>
          <w:noProof/>
        </w:rPr>
        <w:br/>
      </w:r>
      <w:r w:rsidRPr="00ED763C">
        <w:rPr>
          <w:rFonts w:hint="eastAsia"/>
          <w:noProof/>
        </w:rPr>
        <w:t>樂安慰一切，　　唯願世尊說，</w:t>
      </w:r>
      <w:r>
        <w:rPr>
          <w:rFonts w:hint="eastAsia"/>
          <w:noProof/>
        </w:rPr>
        <w:br/>
      </w:r>
      <w:r w:rsidRPr="00ED763C">
        <w:rPr>
          <w:rFonts w:hint="eastAsia"/>
          <w:noProof/>
        </w:rPr>
        <w:t>云何是世間，　　最為難得者？」</w:t>
      </w:r>
    </w:p>
    <w:p w14:paraId="63A56635" w14:textId="088DCAC0" w:rsidR="00ED763C" w:rsidRDefault="00ED763C" w:rsidP="00ED763C">
      <w:pPr>
        <w:pStyle w:val="default"/>
        <w:spacing w:before="180"/>
        <w:rPr>
          <w:noProof/>
        </w:rPr>
      </w:pPr>
      <w:r w:rsidRPr="00ED763C">
        <w:rPr>
          <w:rStyle w:val="af4"/>
          <w:noProof/>
        </w:rPr>
        <w:footnoteReference w:id="130"/>
      </w:r>
      <w:r w:rsidRPr="00ED763C">
        <w:rPr>
          <w:rFonts w:hint="eastAsia"/>
          <w:noProof/>
        </w:rPr>
        <w:t>是時，世尊說偈答言：</w:t>
      </w:r>
    </w:p>
    <w:p w14:paraId="18453D60" w14:textId="30015191" w:rsidR="00ED763C" w:rsidRDefault="00ED763C" w:rsidP="00ED763C">
      <w:pPr>
        <w:pStyle w:val="lg"/>
        <w:spacing w:before="180"/>
        <w:ind w:left="240" w:hangingChars="100" w:hanging="240"/>
        <w:rPr>
          <w:noProof/>
        </w:rPr>
      </w:pPr>
      <w:r w:rsidRPr="00ED763C">
        <w:rPr>
          <w:rFonts w:hint="eastAsia"/>
          <w:noProof/>
        </w:rPr>
        <w:t>「為主而行忍，　　無財而欲施，</w:t>
      </w:r>
      <w:r>
        <w:rPr>
          <w:rFonts w:hint="eastAsia"/>
          <w:noProof/>
        </w:rPr>
        <w:br/>
      </w:r>
      <w:r w:rsidRPr="00ED763C">
        <w:rPr>
          <w:rFonts w:hint="eastAsia"/>
          <w:noProof/>
        </w:rPr>
        <w:t>遭難而行法，　　富貴修遠離，</w:t>
      </w:r>
      <w:r>
        <w:rPr>
          <w:rFonts w:hint="eastAsia"/>
          <w:noProof/>
        </w:rPr>
        <w:br/>
      </w:r>
      <w:r w:rsidRPr="00ED763C">
        <w:rPr>
          <w:rFonts w:hint="eastAsia"/>
          <w:noProof/>
        </w:rPr>
        <w:t>如是四法者，　　是則為最難。」</w:t>
      </w:r>
    </w:p>
    <w:p w14:paraId="2EF968AD" w14:textId="3E835B5F" w:rsidR="00ED763C" w:rsidRDefault="00ED763C" w:rsidP="00ED763C">
      <w:pPr>
        <w:pStyle w:val="default"/>
        <w:spacing w:before="180"/>
        <w:rPr>
          <w:noProof/>
        </w:rPr>
      </w:pPr>
      <w:r w:rsidRPr="00ED763C">
        <w:rPr>
          <w:rFonts w:hint="eastAsia"/>
          <w:noProof/>
        </w:rPr>
        <w:t>時，彼天子復說偈言：</w:t>
      </w:r>
    </w:p>
    <w:p w14:paraId="795E6CA2" w14:textId="2EF453DB" w:rsidR="00ED763C" w:rsidRDefault="00ED763C" w:rsidP="00ED763C">
      <w:pPr>
        <w:pStyle w:val="lg"/>
        <w:spacing w:before="180"/>
        <w:ind w:left="240" w:hangingChars="100" w:hanging="240"/>
        <w:rPr>
          <w:noProof/>
        </w:rPr>
      </w:pPr>
      <w:r w:rsidRPr="00ED763C">
        <w:rPr>
          <w:rFonts w:hint="eastAsia"/>
          <w:noProof/>
        </w:rPr>
        <w:t>「久見婆羅門，　　逮得般涅槃，</w:t>
      </w:r>
      <w:r>
        <w:rPr>
          <w:rFonts w:hint="eastAsia"/>
          <w:noProof/>
        </w:rPr>
        <w:br/>
      </w:r>
      <w:r w:rsidRPr="00ED763C">
        <w:rPr>
          <w:rFonts w:hint="eastAsia"/>
          <w:noProof/>
        </w:rPr>
        <w:t>一切怖已過，　　永超世恩愛。」</w:t>
      </w:r>
    </w:p>
    <w:p w14:paraId="519C3C88" w14:textId="6A1A06CF" w:rsidR="00ED763C" w:rsidRDefault="00ED763C" w:rsidP="00ED763C">
      <w:pPr>
        <w:pStyle w:val="default"/>
        <w:spacing w:before="180"/>
        <w:rPr>
          <w:noProof/>
        </w:rPr>
      </w:pPr>
      <w:r w:rsidRPr="00ED763C">
        <w:rPr>
          <w:rFonts w:hint="eastAsia"/>
          <w:noProof/>
        </w:rPr>
        <w:t>於是，天子聞佛所說，歡喜隨喜，稽首佛足，即沒不現。</w:t>
      </w:r>
      <w:r w:rsidRPr="00ED763C">
        <w:rPr>
          <w:rStyle w:val="af4"/>
          <w:noProof/>
        </w:rPr>
        <w:footnoteReference w:id="131"/>
      </w:r>
    </w:p>
    <w:p w14:paraId="29F02DBE" w14:textId="038429E4" w:rsidR="00ED763C" w:rsidRDefault="00ED763C" w:rsidP="00ED763C">
      <w:pPr>
        <w:pStyle w:val="juan"/>
        <w:spacing w:before="180"/>
        <w:rPr>
          <w:noProof/>
        </w:rPr>
      </w:pPr>
      <w:r w:rsidRPr="00ED763C">
        <w:rPr>
          <w:rFonts w:hint="eastAsia"/>
          <w:noProof/>
        </w:rPr>
        <w:lastRenderedPageBreak/>
        <w:t>雜阿含經卷第四十八</w:t>
      </w:r>
    </w:p>
    <w:p w14:paraId="408B4846" w14:textId="1123BD68" w:rsidR="009E21F0" w:rsidRPr="00ED763C" w:rsidRDefault="00ED763C" w:rsidP="00ED763C">
      <w:pPr>
        <w:pStyle w:val="license"/>
        <w:spacing w:before="180"/>
        <w:rPr>
          <w:noProof/>
        </w:rPr>
      </w:pPr>
      <w:r w:rsidRPr="00ED763C">
        <w:rPr>
          <w:rFonts w:hint="eastAsia"/>
          <w:noProof/>
        </w:rPr>
        <w:t>【經文資訊】大正新脩大藏經</w:t>
      </w:r>
      <w:r w:rsidRPr="00ED763C">
        <w:rPr>
          <w:rFonts w:hint="eastAsia"/>
          <w:noProof/>
        </w:rPr>
        <w:t xml:space="preserve"> </w:t>
      </w:r>
      <w:r w:rsidRPr="00ED763C">
        <w:rPr>
          <w:rFonts w:hint="eastAsia"/>
          <w:noProof/>
        </w:rPr>
        <w:t>第</w:t>
      </w:r>
      <w:r w:rsidRPr="00ED763C">
        <w:rPr>
          <w:rFonts w:hint="eastAsia"/>
          <w:noProof/>
        </w:rPr>
        <w:t xml:space="preserve"> 2 </w:t>
      </w:r>
      <w:r w:rsidRPr="00ED763C">
        <w:rPr>
          <w:rFonts w:hint="eastAsia"/>
          <w:noProof/>
        </w:rPr>
        <w:t>冊</w:t>
      </w:r>
      <w:r w:rsidRPr="00ED763C">
        <w:rPr>
          <w:rFonts w:hint="eastAsia"/>
          <w:noProof/>
        </w:rPr>
        <w:t xml:space="preserve"> No. 99 </w:t>
      </w:r>
      <w:r w:rsidRPr="00ED763C">
        <w:rPr>
          <w:rFonts w:hint="eastAsia"/>
          <w:noProof/>
        </w:rPr>
        <w:t>雜阿含經</w:t>
      </w:r>
      <w:r>
        <w:rPr>
          <w:rFonts w:hint="eastAsia"/>
          <w:noProof/>
        </w:rPr>
        <w:br/>
      </w:r>
      <w:r w:rsidRPr="00ED763C">
        <w:rPr>
          <w:rFonts w:hint="eastAsia"/>
          <w:noProof/>
        </w:rPr>
        <w:t>【版本記錄】發行日期：</w:t>
      </w:r>
      <w:r w:rsidRPr="00ED763C">
        <w:rPr>
          <w:rFonts w:hint="eastAsia"/>
          <w:noProof/>
        </w:rPr>
        <w:t>2026-04</w:t>
      </w:r>
      <w:r w:rsidRPr="00ED763C">
        <w:rPr>
          <w:rFonts w:hint="eastAsia"/>
          <w:noProof/>
        </w:rPr>
        <w:t>，最後更新：</w:t>
      </w:r>
      <w:r w:rsidRPr="00ED763C">
        <w:rPr>
          <w:rFonts w:hint="eastAsia"/>
          <w:noProof/>
        </w:rPr>
        <w:t>2026-03-17</w:t>
      </w:r>
      <w:r>
        <w:rPr>
          <w:rFonts w:hint="eastAsia"/>
          <w:noProof/>
        </w:rPr>
        <w:br/>
      </w:r>
      <w:r w:rsidRPr="00ED763C">
        <w:rPr>
          <w:rFonts w:hint="eastAsia"/>
          <w:noProof/>
        </w:rPr>
        <w:t>【編輯說明】本資料庫由</w:t>
      </w:r>
      <w:r w:rsidRPr="00ED763C">
        <w:rPr>
          <w:rFonts w:hint="eastAsia"/>
          <w:noProof/>
        </w:rPr>
        <w:t xml:space="preserve"> </w:t>
      </w:r>
      <w:r w:rsidRPr="00ED763C">
        <w:rPr>
          <w:rFonts w:hint="eastAsia"/>
          <w:noProof/>
        </w:rPr>
        <w:t>財團法人佛教電子佛典基金會（</w:t>
      </w:r>
      <w:r w:rsidRPr="00ED763C">
        <w:rPr>
          <w:rFonts w:hint="eastAsia"/>
          <w:noProof/>
        </w:rPr>
        <w:t>CBETA</w:t>
      </w:r>
      <w:r w:rsidRPr="00ED763C">
        <w:rPr>
          <w:rFonts w:hint="eastAsia"/>
          <w:noProof/>
        </w:rPr>
        <w:t>）依「大正新脩大藏經」所編輯</w:t>
      </w:r>
      <w:r>
        <w:rPr>
          <w:rFonts w:hint="eastAsia"/>
          <w:noProof/>
        </w:rPr>
        <w:br/>
      </w:r>
      <w:r w:rsidRPr="00ED763C">
        <w:rPr>
          <w:rFonts w:hint="eastAsia"/>
          <w:noProof/>
        </w:rPr>
        <w:t>【原始資料】蕭鎮國大德提供／張文明大德二校，佛教經典系列提供／妙雲蘭若校對，北美某大德提供，法雨道場提供新式標點</w:t>
      </w:r>
      <w:r>
        <w:rPr>
          <w:rFonts w:hint="eastAsia"/>
          <w:noProof/>
        </w:rPr>
        <w:br/>
      </w:r>
      <w:r w:rsidRPr="00ED763C">
        <w:rPr>
          <w:rFonts w:hint="eastAsia"/>
          <w:noProof/>
        </w:rPr>
        <w:t>【版權宣告】</w:t>
      </w:r>
      <w:r w:rsidRPr="00ED763C">
        <w:rPr>
          <w:rFonts w:hint="eastAsia"/>
          <w:noProof/>
        </w:rPr>
        <w:t>https://cbeta.org/copyright</w:t>
      </w:r>
      <w:r>
        <w:rPr>
          <w:rFonts w:hint="eastAsia"/>
          <w:noProof/>
        </w:rPr>
        <w:br/>
      </w:r>
      <w:r w:rsidRPr="00ED763C">
        <w:rPr>
          <w:rFonts w:hint="eastAsia"/>
          <w:noProof/>
        </w:rPr>
        <w:t>【製作說明】感謝志工黃訓慶先生將本佛典</w:t>
      </w:r>
      <w:r w:rsidR="00CC37C3">
        <w:rPr>
          <w:rFonts w:hint="eastAsia"/>
          <w:noProof/>
        </w:rPr>
        <w:t>轉換至</w:t>
      </w:r>
      <w:r w:rsidR="00CC37C3">
        <w:rPr>
          <w:rFonts w:hint="eastAsia"/>
          <w:noProof/>
        </w:rPr>
        <w:t xml:space="preserve"> DOCX </w:t>
      </w:r>
      <w:r w:rsidR="00CC37C3">
        <w:rPr>
          <w:rFonts w:hint="eastAsia"/>
          <w:noProof/>
        </w:rPr>
        <w:t>格式</w:t>
      </w:r>
      <w:r w:rsidRPr="00ED763C">
        <w:rPr>
          <w:rFonts w:hint="eastAsia"/>
          <w:noProof/>
        </w:rPr>
        <w:t>。</w:t>
      </w:r>
    </w:p>
    <w:sectPr w:rsidR="009E21F0" w:rsidRPr="00ED76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936F3C" w14:textId="77777777" w:rsidR="00F52EBC" w:rsidRDefault="00F52EBC" w:rsidP="007609C1">
      <w:pPr>
        <w:rPr>
          <w:noProof/>
        </w:rPr>
      </w:pPr>
      <w:r>
        <w:rPr>
          <w:noProof/>
        </w:rPr>
        <w:separator/>
      </w:r>
    </w:p>
  </w:endnote>
  <w:endnote w:type="continuationSeparator" w:id="0">
    <w:p w14:paraId="1F6D7F02" w14:textId="77777777" w:rsidR="00F52EBC" w:rsidRDefault="00F52EBC" w:rsidP="007609C1">
      <w:pPr>
        <w:rPr>
          <w:noProof/>
        </w:rPr>
      </w:pPr>
      <w:r>
        <w:rPr>
          <w:noProof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BETA Supplement">
    <w:panose1 w:val="02000503000000000000"/>
    <w:charset w:val="88"/>
    <w:family w:val="auto"/>
    <w:pitch w:val="variable"/>
    <w:sig w:usb0="80000003" w:usb1="2A0E0000" w:usb2="00000010" w:usb3="00000000" w:csb0="001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3D9DAF" w14:textId="77777777" w:rsidR="00ED763C" w:rsidRDefault="00ED763C">
    <w:pPr>
      <w:pStyle w:val="a5"/>
      <w:rPr>
        <w:noProof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336E25" w14:textId="146F83B2" w:rsidR="00ED763C" w:rsidRDefault="00ED763C">
    <w:pPr>
      <w:pStyle w:val="a5"/>
      <w:rPr>
        <w:noProof/>
      </w:rPr>
    </w:pPr>
    <w:r>
      <w:rPr>
        <w:rFonts w:hint="eastAsia"/>
        <w:noProof/>
      </w:rPr>
      <w:t>第</w:t>
    </w:r>
    <w:r>
      <w:rPr>
        <w:rFonts w:hint="eastAsia"/>
        <w:noProof/>
      </w:rPr>
      <w:t xml:space="preserve"> </w:t>
    </w:r>
    <w:r>
      <w:rPr>
        <w:noProof/>
      </w:rPr>
      <w:fldChar w:fldCharType="begin"/>
    </w:r>
    <w:r>
      <w:rPr>
        <w:noProof/>
      </w:rPr>
      <w:instrText xml:space="preserve"> </w:instrText>
    </w:r>
    <w:r>
      <w:rPr>
        <w:rFonts w:hint="eastAsia"/>
        <w:noProof/>
      </w:rPr>
      <w:instrText>PAGE  \* MERGEFORMAT</w:instrText>
    </w:r>
    <w:r>
      <w:rPr>
        <w:noProof/>
      </w:rPr>
      <w:instrText xml:space="preserve"> </w:instrText>
    </w:r>
    <w:r>
      <w:rPr>
        <w:noProof/>
      </w:rPr>
      <w:fldChar w:fldCharType="separate"/>
    </w:r>
    <w:r>
      <w:rPr>
        <w:noProof/>
      </w:rPr>
      <w:t>26</w:t>
    </w:r>
    <w:r>
      <w:rPr>
        <w:noProof/>
      </w:rPr>
      <w:fldChar w:fldCharType="end"/>
    </w:r>
    <w:r>
      <w:rPr>
        <w:rFonts w:hint="eastAsia"/>
        <w:noProof/>
      </w:rPr>
      <w:t xml:space="preserve"> </w:t>
    </w:r>
    <w:r>
      <w:rPr>
        <w:rFonts w:hint="eastAsia"/>
        <w:noProof/>
      </w:rPr>
      <w:t>頁／共</w:t>
    </w:r>
    <w:r>
      <w:rPr>
        <w:rFonts w:hint="eastAsia"/>
        <w:noProof/>
      </w:rPr>
      <w:t xml:space="preserve"> </w:t>
    </w:r>
    <w:r>
      <w:rPr>
        <w:noProof/>
      </w:rPr>
      <w:fldChar w:fldCharType="begin"/>
    </w:r>
    <w:r>
      <w:rPr>
        <w:noProof/>
      </w:rPr>
      <w:instrText xml:space="preserve"> </w:instrText>
    </w:r>
    <w:r>
      <w:rPr>
        <w:rFonts w:hint="eastAsia"/>
        <w:noProof/>
      </w:rPr>
      <w:instrText>NUMPAGES  \* MERGEFORMAT</w:instrText>
    </w:r>
    <w:r>
      <w:rPr>
        <w:noProof/>
      </w:rPr>
      <w:instrText xml:space="preserve"> </w:instrText>
    </w:r>
    <w:r>
      <w:rPr>
        <w:noProof/>
      </w:rPr>
      <w:fldChar w:fldCharType="separate"/>
    </w:r>
    <w:r>
      <w:rPr>
        <w:noProof/>
      </w:rPr>
      <w:t>26</w:t>
    </w:r>
    <w:r>
      <w:rPr>
        <w:noProof/>
      </w:rPr>
      <w:fldChar w:fldCharType="end"/>
    </w:r>
    <w:r>
      <w:rPr>
        <w:rFonts w:hint="eastAsia"/>
        <w:noProof/>
      </w:rPr>
      <w:t xml:space="preserve"> </w:t>
    </w:r>
    <w:r>
      <w:rPr>
        <w:rFonts w:hint="eastAsia"/>
        <w:noProof/>
      </w:rPr>
      <w:t>頁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902B13" w14:textId="77777777" w:rsidR="00ED763C" w:rsidRDefault="00ED763C">
    <w:pPr>
      <w:pStyle w:val="a5"/>
      <w:rPr>
        <w:noProof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DB93F0" w14:textId="77777777" w:rsidR="00F52EBC" w:rsidRDefault="00F52EBC" w:rsidP="007609C1">
      <w:pPr>
        <w:rPr>
          <w:noProof/>
        </w:rPr>
      </w:pPr>
      <w:r>
        <w:rPr>
          <w:noProof/>
        </w:rPr>
        <w:separator/>
      </w:r>
    </w:p>
  </w:footnote>
  <w:footnote w:type="continuationSeparator" w:id="0">
    <w:p w14:paraId="14D845A0" w14:textId="77777777" w:rsidR="00F52EBC" w:rsidRDefault="00F52EBC" w:rsidP="007609C1">
      <w:pPr>
        <w:rPr>
          <w:noProof/>
        </w:rPr>
      </w:pPr>
      <w:r>
        <w:rPr>
          <w:noProof/>
        </w:rPr>
        <w:continuationSeparator/>
      </w:r>
    </w:p>
  </w:footnote>
  <w:footnote w:id="1">
    <w:p w14:paraId="6D4EEB80" w14:textId="7579B215" w:rsidR="00ED763C" w:rsidRDefault="00ED763C" w:rsidP="00ED763C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S. 1. 1. 1. Ogha.</w:t>
      </w:r>
      <w:r>
        <w:rPr>
          <w:rFonts w:hint="eastAsia"/>
          <w:noProof/>
        </w:rPr>
        <w:t>，</w:t>
      </w:r>
      <w:r>
        <w:rPr>
          <w:rFonts w:hint="eastAsia"/>
          <w:noProof/>
        </w:rPr>
        <w:t>[No. 100(180)]</w:t>
      </w:r>
    </w:p>
  </w:footnote>
  <w:footnote w:id="2">
    <w:p w14:paraId="2ACD710C" w14:textId="44B3200D" w:rsidR="00ED763C" w:rsidRDefault="00ED763C" w:rsidP="00ED763C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時【</w:t>
      </w:r>
      <w:r>
        <w:rPr>
          <w:noProof/>
        </w:rPr>
        <w:t>CB</w:t>
      </w:r>
      <w:r>
        <w:rPr>
          <w:rFonts w:hint="eastAsia"/>
          <w:noProof/>
        </w:rPr>
        <w:t>】【麗</w:t>
      </w:r>
      <w:r>
        <w:rPr>
          <w:noProof/>
        </w:rPr>
        <w:t>-CB</w:t>
      </w:r>
      <w:r>
        <w:rPr>
          <w:rFonts w:hint="eastAsia"/>
          <w:noProof/>
        </w:rPr>
        <w:t>】，［－］【大】</w:t>
      </w:r>
      <w:r>
        <w:rPr>
          <w:noProof/>
        </w:rPr>
        <w:t xml:space="preserve"> (cf. K18n0650_p1187b04; T02n0099_p0260c25)</w:t>
      </w:r>
    </w:p>
  </w:footnote>
  <w:footnote w:id="3">
    <w:p w14:paraId="2427C4EA" w14:textId="5E76AD93" w:rsidR="00ED763C" w:rsidRDefault="00ED763C" w:rsidP="00ED763C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言【大】，告【宋】【元】【明】</w:t>
      </w:r>
    </w:p>
  </w:footnote>
  <w:footnote w:id="4">
    <w:p w14:paraId="00CF51B8" w14:textId="39B4B70F" w:rsidR="00ED763C" w:rsidRDefault="00ED763C" w:rsidP="00ED763C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S. 1. 1. 2. Nimokkha.</w:t>
      </w:r>
      <w:r>
        <w:rPr>
          <w:rFonts w:hint="eastAsia"/>
          <w:noProof/>
        </w:rPr>
        <w:t>，</w:t>
      </w:r>
      <w:r>
        <w:rPr>
          <w:rFonts w:hint="eastAsia"/>
          <w:noProof/>
        </w:rPr>
        <w:t>[No. 100.(179)]</w:t>
      </w:r>
    </w:p>
  </w:footnote>
  <w:footnote w:id="5">
    <w:p w14:paraId="673B3868" w14:textId="67873A17" w:rsidR="00ED763C" w:rsidRDefault="00ED763C" w:rsidP="00ED763C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S. 2. 2. 5. Candana.</w:t>
      </w:r>
      <w:r>
        <w:rPr>
          <w:rFonts w:hint="eastAsia"/>
          <w:noProof/>
        </w:rPr>
        <w:t>，</w:t>
      </w:r>
      <w:r>
        <w:rPr>
          <w:rFonts w:hint="eastAsia"/>
          <w:noProof/>
        </w:rPr>
        <w:t>[No. 100(178)]</w:t>
      </w:r>
    </w:p>
  </w:footnote>
  <w:footnote w:id="6">
    <w:p w14:paraId="64BED94E" w14:textId="1EF18035" w:rsidR="00ED763C" w:rsidRDefault="00ED763C" w:rsidP="00ED763C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染【大】，時【宋】【元】【明】</w:t>
      </w:r>
    </w:p>
  </w:footnote>
  <w:footnote w:id="7">
    <w:p w14:paraId="1CDB886E" w14:textId="70D10A37" w:rsidR="00ED763C" w:rsidRDefault="00ED763C" w:rsidP="00ED763C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[No. 100(269)]</w:t>
      </w:r>
    </w:p>
  </w:footnote>
  <w:footnote w:id="8">
    <w:p w14:paraId="2946F292" w14:textId="0D75ADAD" w:rsidR="00ED763C" w:rsidRDefault="00ED763C" w:rsidP="00ED763C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拘迦那娑【大】，拘迦尼【宋】【元】【明】</w:t>
      </w:r>
    </w:p>
  </w:footnote>
  <w:footnote w:id="9">
    <w:p w14:paraId="4F7443A6" w14:textId="45CCE8DD" w:rsidR="00ED763C" w:rsidRDefault="00ED763C" w:rsidP="00ED763C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壇【大】＊，檀【聖】＊</w:t>
      </w:r>
    </w:p>
  </w:footnote>
  <w:footnote w:id="10">
    <w:p w14:paraId="111C51A4" w14:textId="02F3BAD2" w:rsidR="00ED763C" w:rsidRDefault="00ED763C" w:rsidP="00ED763C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拘迦那【大】，拘迦尼【宋】【元】【明】</w:t>
      </w:r>
    </w:p>
  </w:footnote>
  <w:footnote w:id="11">
    <w:p w14:paraId="4C973E66" w14:textId="3BCCEE10" w:rsidR="00ED763C" w:rsidRDefault="00ED763C" w:rsidP="00ED763C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絕妙【大】，妙絕【宋】【元】【明】</w:t>
      </w:r>
    </w:p>
  </w:footnote>
  <w:footnote w:id="12">
    <w:p w14:paraId="08CD6223" w14:textId="1D981C97" w:rsidR="00ED763C" w:rsidRDefault="00ED763C" w:rsidP="00ED763C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[No. 100(270)]</w:t>
      </w:r>
    </w:p>
  </w:footnote>
  <w:footnote w:id="13">
    <w:p w14:paraId="242327A7" w14:textId="108163C8" w:rsidR="00ED763C" w:rsidRDefault="00ED763C" w:rsidP="00ED763C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法經【大】，經法【宋】【元】【明】【聖】</w:t>
      </w:r>
    </w:p>
  </w:footnote>
  <w:footnote w:id="14">
    <w:p w14:paraId="6781064F" w14:textId="1758A367" w:rsidR="00ED763C" w:rsidRDefault="00ED763C" w:rsidP="00ED763C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面【大】，而【宋】【元】【明】</w:t>
      </w:r>
    </w:p>
  </w:footnote>
  <w:footnote w:id="15">
    <w:p w14:paraId="441C7967" w14:textId="0CC3DACC" w:rsidR="00ED763C" w:rsidRDefault="00ED763C" w:rsidP="00ED763C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是【大】，我【聖】</w:t>
      </w:r>
    </w:p>
  </w:footnote>
  <w:footnote w:id="16">
    <w:p w14:paraId="706B30D4" w14:textId="4CD0B54D" w:rsidR="00ED763C" w:rsidRDefault="00ED763C" w:rsidP="00ED763C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空【大】＊，偽【聖】＊</w:t>
      </w:r>
    </w:p>
  </w:footnote>
  <w:footnote w:id="17">
    <w:p w14:paraId="5012466A" w14:textId="676781B2" w:rsidR="00ED763C" w:rsidRDefault="00ED763C" w:rsidP="00ED763C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壇【大】＊，檀【聖】＊</w:t>
      </w:r>
    </w:p>
  </w:footnote>
  <w:footnote w:id="18">
    <w:p w14:paraId="6F5004D0" w14:textId="604DD9DD" w:rsidR="00ED763C" w:rsidRDefault="00ED763C" w:rsidP="00ED763C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後【大】，〔－〕【宋】【元】【明】</w:t>
      </w:r>
    </w:p>
  </w:footnote>
  <w:footnote w:id="19">
    <w:p w14:paraId="22E1C3D0" w14:textId="7CAF3169" w:rsidR="00ED763C" w:rsidRDefault="00ED763C" w:rsidP="00ED763C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1. 4. 10. Pajjunnadhītā.</w:t>
      </w:r>
      <w:r>
        <w:rPr>
          <w:rFonts w:hint="eastAsia"/>
          <w:noProof/>
        </w:rPr>
        <w:t>，</w:t>
      </w:r>
      <w:r>
        <w:rPr>
          <w:noProof/>
        </w:rPr>
        <w:t>[No. 100(271)]</w:t>
      </w:r>
    </w:p>
  </w:footnote>
  <w:footnote w:id="20">
    <w:p w14:paraId="7A5B2483" w14:textId="52047FA6" w:rsidR="00ED763C" w:rsidRDefault="00ED763C" w:rsidP="00ED763C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拘迦那娑</w:t>
      </w:r>
      <w:r>
        <w:rPr>
          <w:noProof/>
        </w:rPr>
        <w:t xml:space="preserve"> Kokanadā.</w:t>
      </w:r>
    </w:p>
  </w:footnote>
  <w:footnote w:id="21">
    <w:p w14:paraId="1B165F5D" w14:textId="1705A65C" w:rsidR="00ED763C" w:rsidRDefault="00ED763C" w:rsidP="00ED763C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光明之天女</w:t>
      </w:r>
      <w:r>
        <w:rPr>
          <w:noProof/>
        </w:rPr>
        <w:t xml:space="preserve"> Pajjunnassa dhītā.</w:t>
      </w:r>
    </w:p>
  </w:footnote>
  <w:footnote w:id="22">
    <w:p w14:paraId="6495178C" w14:textId="627971CE" w:rsidR="00ED763C" w:rsidRDefault="00ED763C" w:rsidP="00ED763C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以【</w:t>
      </w:r>
      <w:r>
        <w:rPr>
          <w:rFonts w:hint="eastAsia"/>
          <w:noProof/>
        </w:rPr>
        <w:t>CB</w:t>
      </w:r>
      <w:r>
        <w:rPr>
          <w:rFonts w:hint="eastAsia"/>
          <w:noProof/>
        </w:rPr>
        <w:t>】【麗</w:t>
      </w:r>
      <w:r>
        <w:rPr>
          <w:rFonts w:hint="eastAsia"/>
          <w:noProof/>
        </w:rPr>
        <w:t>-CB</w:t>
      </w:r>
      <w:r>
        <w:rPr>
          <w:rFonts w:hint="eastAsia"/>
          <w:noProof/>
        </w:rPr>
        <w:t>】，已【大】</w:t>
      </w:r>
      <w:r>
        <w:rPr>
          <w:rFonts w:hint="eastAsia"/>
          <w:noProof/>
        </w:rPr>
        <w:t xml:space="preserve"> (cf. K18n0650_p1189b18; T02n0099_p0349c29)</w:t>
      </w:r>
    </w:p>
  </w:footnote>
  <w:footnote w:id="23">
    <w:p w14:paraId="0A34798A" w14:textId="454C9674" w:rsidR="00ED763C" w:rsidRDefault="00ED763C" w:rsidP="00ED763C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空【大】＊，偽【聖】＊</w:t>
      </w:r>
    </w:p>
  </w:footnote>
  <w:footnote w:id="24">
    <w:p w14:paraId="155B6487" w14:textId="753DD8FA" w:rsidR="00ED763C" w:rsidRDefault="00ED763C" w:rsidP="00ED763C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偽【大】＊，空【明】＊</w:t>
      </w:r>
    </w:p>
  </w:footnote>
  <w:footnote w:id="25">
    <w:p w14:paraId="404C0731" w14:textId="60FEB9C6" w:rsidR="00ED763C" w:rsidRDefault="00ED763C" w:rsidP="00ED763C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1. 4. 9. Pajjunna-dhītā.</w:t>
      </w:r>
      <w:r>
        <w:rPr>
          <w:rFonts w:hint="eastAsia"/>
          <w:noProof/>
        </w:rPr>
        <w:t>，</w:t>
      </w:r>
      <w:r>
        <w:rPr>
          <w:noProof/>
        </w:rPr>
        <w:t>[No. 100(272)]</w:t>
      </w:r>
    </w:p>
  </w:footnote>
  <w:footnote w:id="26">
    <w:p w14:paraId="127444F0" w14:textId="71A22308" w:rsidR="00ED763C" w:rsidRDefault="00ED763C" w:rsidP="00ED763C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盧【大】＊，</w:t>
      </w:r>
      <w:r>
        <w:rPr>
          <w:rFonts w:ascii="CBETA Supplement" w:eastAsia="CBETA Supplement" w:hint="eastAsia"/>
          <w:noProof/>
        </w:rPr>
        <w:t>𪪛</w:t>
      </w:r>
      <w:r>
        <w:rPr>
          <w:rFonts w:hint="eastAsia"/>
          <w:noProof/>
        </w:rPr>
        <w:t>【宋】，廬【元】【明】＊【聖】＊</w:t>
      </w:r>
    </w:p>
  </w:footnote>
  <w:footnote w:id="27">
    <w:p w14:paraId="1112CED4" w14:textId="13494D6C" w:rsidR="00ED763C" w:rsidRDefault="00ED763C" w:rsidP="00ED763C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盧【大】＊，</w:t>
      </w:r>
      <w:r>
        <w:rPr>
          <w:rFonts w:ascii="CBETA Supplement" w:eastAsia="CBETA Supplement" w:hint="eastAsia"/>
          <w:noProof/>
        </w:rPr>
        <w:t>𪪛</w:t>
      </w:r>
      <w:r>
        <w:rPr>
          <w:rFonts w:hint="eastAsia"/>
          <w:noProof/>
        </w:rPr>
        <w:t>【宋】，廬【元】【明】＊【聖】＊</w:t>
      </w:r>
    </w:p>
  </w:footnote>
  <w:footnote w:id="28">
    <w:p w14:paraId="55A7CA06" w14:textId="75E8CC25" w:rsidR="00ED763C" w:rsidRDefault="00ED763C" w:rsidP="00ED763C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盧【大】＊，</w:t>
      </w:r>
      <w:r>
        <w:rPr>
          <w:rFonts w:ascii="CBETA Supplement" w:eastAsia="CBETA Supplement" w:hint="eastAsia"/>
          <w:noProof/>
        </w:rPr>
        <w:t>𪪛</w:t>
      </w:r>
      <w:r>
        <w:rPr>
          <w:rFonts w:hint="eastAsia"/>
          <w:noProof/>
        </w:rPr>
        <w:t>【宋】，廬【元】【明】＊【聖】＊</w:t>
      </w:r>
    </w:p>
  </w:footnote>
  <w:footnote w:id="29">
    <w:p w14:paraId="7E30ED5D" w14:textId="3CB19B46" w:rsidR="00ED763C" w:rsidRDefault="00ED763C" w:rsidP="00ED763C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迦【大】，迦那【宋】【元】【明】</w:t>
      </w:r>
    </w:p>
  </w:footnote>
  <w:footnote w:id="30">
    <w:p w14:paraId="69665485" w14:textId="53C59812" w:rsidR="00ED763C" w:rsidRDefault="00ED763C" w:rsidP="00ED763C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偽【大】＊，空【明】＊</w:t>
      </w:r>
    </w:p>
  </w:footnote>
  <w:footnote w:id="31">
    <w:p w14:paraId="6FFFC0FC" w14:textId="514E3A75" w:rsidR="00ED763C" w:rsidRDefault="00ED763C" w:rsidP="00ED763C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偽【大】＊，空【明】＊</w:t>
      </w:r>
    </w:p>
  </w:footnote>
  <w:footnote w:id="32">
    <w:p w14:paraId="1D22E711" w14:textId="57194000" w:rsidR="00ED763C" w:rsidRDefault="00ED763C" w:rsidP="00ED763C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盧【大】＊，</w:t>
      </w:r>
      <w:r>
        <w:rPr>
          <w:rFonts w:ascii="CBETA Supplement" w:eastAsia="CBETA Supplement" w:hint="eastAsia"/>
          <w:noProof/>
        </w:rPr>
        <w:t>𪪛</w:t>
      </w:r>
      <w:r>
        <w:rPr>
          <w:rFonts w:hint="eastAsia"/>
          <w:noProof/>
        </w:rPr>
        <w:t>【宋】，廬【元】【明】＊【聖】＊</w:t>
      </w:r>
    </w:p>
  </w:footnote>
  <w:footnote w:id="33">
    <w:p w14:paraId="2A26577E" w14:textId="1D9724FD" w:rsidR="00ED763C" w:rsidRDefault="00ED763C" w:rsidP="00ED763C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盧【大】＊，</w:t>
      </w:r>
      <w:r>
        <w:rPr>
          <w:rFonts w:ascii="CBETA Supplement" w:eastAsia="CBETA Supplement" w:hint="eastAsia"/>
          <w:noProof/>
        </w:rPr>
        <w:t>𪪛</w:t>
      </w:r>
      <w:r>
        <w:rPr>
          <w:rFonts w:hint="eastAsia"/>
          <w:noProof/>
        </w:rPr>
        <w:t>【宋】，廬【元】【明】＊【聖】＊</w:t>
      </w:r>
    </w:p>
  </w:footnote>
  <w:footnote w:id="34">
    <w:p w14:paraId="04F94889" w14:textId="2AB9289D" w:rsidR="00ED763C" w:rsidRDefault="00ED763C" w:rsidP="00ED763C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那【大】，那娑【宋】【元】【明】【聖】</w:t>
      </w:r>
    </w:p>
  </w:footnote>
  <w:footnote w:id="35">
    <w:p w14:paraId="29BE0FEE" w14:textId="02834DEB" w:rsidR="00ED763C" w:rsidRDefault="00ED763C" w:rsidP="00ED763C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偽【大】＊，空【明】＊</w:t>
      </w:r>
    </w:p>
  </w:footnote>
  <w:footnote w:id="36">
    <w:p w14:paraId="5ED3B268" w14:textId="1C4DAC10" w:rsidR="00ED763C" w:rsidRDefault="00ED763C" w:rsidP="00ED763C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偽【大】＊，空【明】＊</w:t>
      </w:r>
    </w:p>
  </w:footnote>
  <w:footnote w:id="37">
    <w:p w14:paraId="4BE2ECB6" w14:textId="766E1AFB" w:rsidR="00ED763C" w:rsidRDefault="00ED763C" w:rsidP="00ED763C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1. 3. 2. Phussatī.</w:t>
      </w:r>
      <w:r>
        <w:rPr>
          <w:rFonts w:hint="eastAsia"/>
          <w:noProof/>
        </w:rPr>
        <w:t>，</w:t>
      </w:r>
      <w:r>
        <w:rPr>
          <w:noProof/>
        </w:rPr>
        <w:t>[No. 100(273)]</w:t>
      </w:r>
    </w:p>
  </w:footnote>
  <w:footnote w:id="38">
    <w:p w14:paraId="14BADB9B" w14:textId="381910F0" w:rsidR="00ED763C" w:rsidRDefault="00ED763C" w:rsidP="00ED763C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有【大】，不【宋】【元】【明】</w:t>
      </w:r>
    </w:p>
  </w:footnote>
  <w:footnote w:id="39">
    <w:p w14:paraId="01411B20" w14:textId="0BFDCECD" w:rsidR="00ED763C" w:rsidRDefault="00ED763C" w:rsidP="00ED763C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S. 2. 3. 2. Khema.</w:t>
      </w:r>
      <w:r>
        <w:rPr>
          <w:rFonts w:hint="eastAsia"/>
          <w:noProof/>
        </w:rPr>
        <w:t>，</w:t>
      </w:r>
      <w:r>
        <w:rPr>
          <w:rFonts w:hint="eastAsia"/>
          <w:noProof/>
        </w:rPr>
        <w:t>[No. 100(274)]</w:t>
      </w:r>
    </w:p>
  </w:footnote>
  <w:footnote w:id="40">
    <w:p w14:paraId="7A88C596" w14:textId="7E5EB1C4" w:rsidR="00ED763C" w:rsidRDefault="00ED763C" w:rsidP="00ED763C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知【大】，智【聖】</w:t>
      </w:r>
    </w:p>
  </w:footnote>
  <w:footnote w:id="41">
    <w:p w14:paraId="7E4CED7B" w14:textId="1DF2CEA0" w:rsidR="00ED763C" w:rsidRDefault="00ED763C" w:rsidP="00ED763C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泣【大】，哭【宋】【元】【明】</w:t>
      </w:r>
    </w:p>
  </w:footnote>
  <w:footnote w:id="42">
    <w:p w14:paraId="51E8A9A4" w14:textId="1125C2DE" w:rsidR="00ED763C" w:rsidRDefault="00ED763C" w:rsidP="00ED763C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1. 4. 5. Ujjhānasaññino.</w:t>
      </w:r>
      <w:r>
        <w:rPr>
          <w:rFonts w:hint="eastAsia"/>
          <w:noProof/>
        </w:rPr>
        <w:t>，</w:t>
      </w:r>
      <w:r>
        <w:rPr>
          <w:noProof/>
        </w:rPr>
        <w:t>[No. 100(275)]</w:t>
      </w:r>
    </w:p>
  </w:footnote>
  <w:footnote w:id="43">
    <w:p w14:paraId="2B99D02A" w14:textId="53F1C086" w:rsidR="00ED763C" w:rsidRDefault="00ED763C" w:rsidP="00ED763C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行【大】，可【宋】【元】【明】</w:t>
      </w:r>
    </w:p>
  </w:footnote>
  <w:footnote w:id="44">
    <w:p w14:paraId="0944C57F" w14:textId="61E2D75B" w:rsidR="00ED763C" w:rsidRDefault="00ED763C" w:rsidP="00ED763C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非【大】，非名為不善業【元】【明】</w:t>
      </w:r>
    </w:p>
  </w:footnote>
  <w:footnote w:id="45">
    <w:p w14:paraId="02A4DC5B" w14:textId="4E0AB86D" w:rsidR="00ED763C" w:rsidRDefault="00ED763C" w:rsidP="00ED763C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抱【大】，於【聖】</w:t>
      </w:r>
    </w:p>
  </w:footnote>
  <w:footnote w:id="46">
    <w:p w14:paraId="760B529E" w14:textId="76927288" w:rsidR="00ED763C" w:rsidRDefault="00ED763C" w:rsidP="00ED763C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Sn. III. 10. Kokāliya.</w:t>
      </w:r>
      <w:r>
        <w:rPr>
          <w:rFonts w:hint="eastAsia"/>
          <w:noProof/>
        </w:rPr>
        <w:t>，</w:t>
      </w:r>
      <w:r>
        <w:rPr>
          <w:noProof/>
        </w:rPr>
        <w:t>[No. 100(276)]</w:t>
      </w:r>
    </w:p>
  </w:footnote>
  <w:footnote w:id="47">
    <w:p w14:paraId="10F7B9E0" w14:textId="0D700BA5" w:rsidR="00ED763C" w:rsidRDefault="00ED763C" w:rsidP="00ED763C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瞿迦梨</w:t>
      </w:r>
      <w:r>
        <w:rPr>
          <w:noProof/>
        </w:rPr>
        <w:t xml:space="preserve"> Kokāliya.</w:t>
      </w:r>
    </w:p>
  </w:footnote>
  <w:footnote w:id="48">
    <w:p w14:paraId="2C3C45A2" w14:textId="522CF493" w:rsidR="00ED763C" w:rsidRDefault="00ED763C" w:rsidP="00ED763C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梨【大】，梨比丘【聖】</w:t>
      </w:r>
    </w:p>
  </w:footnote>
  <w:footnote w:id="49">
    <w:p w14:paraId="187BC97C" w14:textId="2292EDF9" w:rsidR="00ED763C" w:rsidRDefault="00ED763C" w:rsidP="00ED763C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去【大】，起去【聖】</w:t>
      </w:r>
    </w:p>
  </w:footnote>
  <w:footnote w:id="50">
    <w:p w14:paraId="4B1FF2EE" w14:textId="469283C3" w:rsidR="00ED763C" w:rsidRDefault="00ED763C" w:rsidP="00ED763C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疱【大】，皰【宋】【元】【明】</w:t>
      </w:r>
    </w:p>
  </w:footnote>
  <w:footnote w:id="51">
    <w:p w14:paraId="39631706" w14:textId="23695259" w:rsidR="00ED763C" w:rsidRDefault="00ED763C" w:rsidP="00ED763C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鉢曇摩地獄</w:t>
      </w:r>
      <w:r>
        <w:rPr>
          <w:noProof/>
        </w:rPr>
        <w:t xml:space="preserve"> Padumaniraya.</w:t>
      </w:r>
    </w:p>
  </w:footnote>
  <w:footnote w:id="52">
    <w:p w14:paraId="4F6C8B83" w14:textId="240F7269" w:rsidR="00ED763C" w:rsidRDefault="00ED763C" w:rsidP="00ED763C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時【大】，〔－〕【宋】【元】【明】</w:t>
      </w:r>
    </w:p>
  </w:footnote>
  <w:footnote w:id="53">
    <w:p w14:paraId="64343199" w14:textId="1C0DD191" w:rsidR="00ED763C" w:rsidRDefault="00ED763C" w:rsidP="00ED763C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子【大】，〔－〕【聖】</w:t>
      </w:r>
    </w:p>
  </w:footnote>
  <w:footnote w:id="54">
    <w:p w14:paraId="68F24E8E" w14:textId="3F9FC109" w:rsidR="00ED763C" w:rsidRDefault="00ED763C" w:rsidP="00ED763C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阿浮陀</w:t>
      </w:r>
      <w:r>
        <w:rPr>
          <w:rFonts w:hint="eastAsia"/>
          <w:noProof/>
        </w:rPr>
        <w:t xml:space="preserve"> Abbuda.</w:t>
      </w:r>
    </w:p>
  </w:footnote>
  <w:footnote w:id="55">
    <w:p w14:paraId="7AE56FB1" w14:textId="55F6C62E" w:rsidR="00ED763C" w:rsidRDefault="00ED763C" w:rsidP="00ED763C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斗【大】，升【聖】</w:t>
      </w:r>
    </w:p>
  </w:footnote>
  <w:footnote w:id="56">
    <w:p w14:paraId="5E51827B" w14:textId="0396B185" w:rsidR="00ED763C" w:rsidRDefault="00ED763C" w:rsidP="00ED763C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百年【大】，〔－〕【聖】</w:t>
      </w:r>
    </w:p>
  </w:footnote>
  <w:footnote w:id="57">
    <w:p w14:paraId="64F7B4D8" w14:textId="0954828B" w:rsidR="00ED763C" w:rsidRDefault="00ED763C" w:rsidP="00ED763C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尼羅浮陀</w:t>
      </w:r>
      <w:r>
        <w:rPr>
          <w:rFonts w:hint="eastAsia"/>
          <w:noProof/>
        </w:rPr>
        <w:t xml:space="preserve"> Nirabbuda.</w:t>
      </w:r>
    </w:p>
  </w:footnote>
  <w:footnote w:id="58">
    <w:p w14:paraId="0283C477" w14:textId="644592D8" w:rsidR="00ED763C" w:rsidRDefault="00ED763C" w:rsidP="00ED763C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阿吒吒</w:t>
      </w:r>
      <w:r>
        <w:rPr>
          <w:noProof/>
        </w:rPr>
        <w:t xml:space="preserve"> A</w:t>
      </w:r>
      <w:r>
        <w:rPr>
          <w:rFonts w:ascii="Cambria" w:hAnsi="Cambria" w:cs="Cambria"/>
          <w:noProof/>
        </w:rPr>
        <w:t>ṭ</w:t>
      </w:r>
      <w:r>
        <w:rPr>
          <w:noProof/>
        </w:rPr>
        <w:t>a</w:t>
      </w:r>
      <w:r>
        <w:rPr>
          <w:rFonts w:ascii="Cambria" w:hAnsi="Cambria" w:cs="Cambria"/>
          <w:noProof/>
        </w:rPr>
        <w:t>ṭ</w:t>
      </w:r>
      <w:r>
        <w:rPr>
          <w:noProof/>
        </w:rPr>
        <w:t>a.</w:t>
      </w:r>
    </w:p>
  </w:footnote>
  <w:footnote w:id="59">
    <w:p w14:paraId="12CCD9C5" w14:textId="20075EC2" w:rsidR="00ED763C" w:rsidRDefault="00ED763C" w:rsidP="00ED763C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阿波波</w:t>
      </w:r>
      <w:r>
        <w:rPr>
          <w:rFonts w:hint="eastAsia"/>
          <w:noProof/>
        </w:rPr>
        <w:t xml:space="preserve"> Ababa.</w:t>
      </w:r>
    </w:p>
  </w:footnote>
  <w:footnote w:id="60">
    <w:p w14:paraId="6C64C3AA" w14:textId="06C937EF" w:rsidR="00ED763C" w:rsidRDefault="00ED763C" w:rsidP="00ED763C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阿休休</w:t>
      </w:r>
      <w:r>
        <w:rPr>
          <w:rFonts w:hint="eastAsia"/>
          <w:noProof/>
        </w:rPr>
        <w:t xml:space="preserve"> Ahaha.</w:t>
      </w:r>
    </w:p>
  </w:footnote>
  <w:footnote w:id="61">
    <w:p w14:paraId="1FA1900E" w14:textId="1D83B97A" w:rsidR="00ED763C" w:rsidRDefault="00ED763C" w:rsidP="00ED763C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優鉢羅</w:t>
      </w:r>
      <w:r>
        <w:rPr>
          <w:noProof/>
        </w:rPr>
        <w:t xml:space="preserve"> Uppalaka.</w:t>
      </w:r>
    </w:p>
  </w:footnote>
  <w:footnote w:id="62">
    <w:p w14:paraId="1F40BCF8" w14:textId="3946D1B1" w:rsidR="00ED763C" w:rsidRDefault="00ED763C" w:rsidP="00ED763C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彼【大】，被【宋】【元】【聖】</w:t>
      </w:r>
    </w:p>
  </w:footnote>
  <w:footnote w:id="63">
    <w:p w14:paraId="0C5A711C" w14:textId="687CA007" w:rsidR="00ED763C" w:rsidRDefault="00ED763C" w:rsidP="00ED763C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炷【大】，柱【宋】【元】【明】</w:t>
      </w:r>
    </w:p>
  </w:footnote>
  <w:footnote w:id="64">
    <w:p w14:paraId="64CEACD5" w14:textId="276A2DD9" w:rsidR="00ED763C" w:rsidRDefault="00ED763C" w:rsidP="00ED763C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Sn. I. 6. Parābhava.</w:t>
      </w:r>
      <w:r>
        <w:rPr>
          <w:rFonts w:hint="eastAsia"/>
          <w:noProof/>
        </w:rPr>
        <w:t>，</w:t>
      </w:r>
      <w:r>
        <w:rPr>
          <w:noProof/>
        </w:rPr>
        <w:t>[No. 100(277)]</w:t>
      </w:r>
    </w:p>
  </w:footnote>
  <w:footnote w:id="65">
    <w:p w14:paraId="3C26455F" w14:textId="0253C9C7" w:rsidR="00ED763C" w:rsidRDefault="00ED763C" w:rsidP="00ED763C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秤【大】，穪【聖】</w:t>
      </w:r>
    </w:p>
  </w:footnote>
  <w:footnote w:id="66">
    <w:p w14:paraId="309E66AD" w14:textId="6DEFEADC" w:rsidR="00ED763C" w:rsidRDefault="00ED763C" w:rsidP="00ED763C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門【大】，處【聖】</w:t>
      </w:r>
    </w:p>
  </w:footnote>
  <w:footnote w:id="67">
    <w:p w14:paraId="230543C3" w14:textId="731A62FA" w:rsidR="00ED763C" w:rsidRDefault="00ED763C" w:rsidP="00ED763C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隨【大】＊，墮【聖】＊</w:t>
      </w:r>
    </w:p>
  </w:footnote>
  <w:footnote w:id="68">
    <w:p w14:paraId="3DA29406" w14:textId="4AEBE5CD" w:rsidR="00ED763C" w:rsidRDefault="00ED763C" w:rsidP="00ED763C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隨【大】＊，墮【聖】＊</w:t>
      </w:r>
    </w:p>
  </w:footnote>
  <w:footnote w:id="69">
    <w:p w14:paraId="4BA0D9A2" w14:textId="64B40391" w:rsidR="00ED763C" w:rsidRDefault="00ED763C" w:rsidP="00ED763C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為家者【大】，家為著【宋】</w:t>
      </w:r>
    </w:p>
  </w:footnote>
  <w:footnote w:id="70">
    <w:p w14:paraId="519CF713" w14:textId="140101BD" w:rsidR="00ED763C" w:rsidRDefault="00ED763C" w:rsidP="00ED763C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姤【大】，妬【宋】【元】【明】</w:t>
      </w:r>
    </w:p>
  </w:footnote>
  <w:footnote w:id="71">
    <w:p w14:paraId="366C3D0E" w14:textId="29DF3EBA" w:rsidR="00ED763C" w:rsidRDefault="00ED763C" w:rsidP="00ED763C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小【大】，出【宋】，少【元】【明】【聖】</w:t>
      </w:r>
    </w:p>
  </w:footnote>
  <w:footnote w:id="72">
    <w:p w14:paraId="2F3DC0AE" w14:textId="7C40D43B" w:rsidR="00ED763C" w:rsidRDefault="00ED763C" w:rsidP="00ED763C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心【大】，家【元】【明】【聖】</w:t>
      </w:r>
    </w:p>
  </w:footnote>
  <w:footnote w:id="73">
    <w:p w14:paraId="329FCD53" w14:textId="2972B0F6" w:rsidR="00ED763C" w:rsidRDefault="00ED763C" w:rsidP="00ED763C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及【大】，隨【聖】</w:t>
      </w:r>
    </w:p>
  </w:footnote>
  <w:footnote w:id="74">
    <w:p w14:paraId="658570B6" w14:textId="61405361" w:rsidR="00ED763C" w:rsidRDefault="00ED763C" w:rsidP="00ED763C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搥【大】，椎【宋】【元】【明】</w:t>
      </w:r>
    </w:p>
  </w:footnote>
  <w:footnote w:id="75">
    <w:p w14:paraId="61AE943B" w14:textId="29D7E986" w:rsidR="00ED763C" w:rsidRDefault="00ED763C" w:rsidP="00ED763C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打【大】，朾【聖】</w:t>
      </w:r>
    </w:p>
  </w:footnote>
  <w:footnote w:id="76">
    <w:p w14:paraId="60BFD7C4" w14:textId="57244FF7" w:rsidR="00ED763C" w:rsidRDefault="00ED763C" w:rsidP="00ED763C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呰【大】，訾【明】</w:t>
      </w:r>
    </w:p>
  </w:footnote>
  <w:footnote w:id="77">
    <w:p w14:paraId="2B98E1A6" w14:textId="30FF7594" w:rsidR="00ED763C" w:rsidRDefault="00ED763C" w:rsidP="00ED763C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嶮【大】，險【聖】</w:t>
      </w:r>
    </w:p>
  </w:footnote>
  <w:footnote w:id="78">
    <w:p w14:paraId="0949E8EB" w14:textId="11C832E9" w:rsidR="00ED763C" w:rsidRDefault="00ED763C" w:rsidP="00ED763C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[No. 100(278)]</w:t>
      </w:r>
    </w:p>
  </w:footnote>
  <w:footnote w:id="79">
    <w:p w14:paraId="19DBC880" w14:textId="2328FB2A" w:rsidR="00ED763C" w:rsidRDefault="00ED763C" w:rsidP="00ED763C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而屈【大】，隨【宋】【元】【明】</w:t>
      </w:r>
    </w:p>
  </w:footnote>
  <w:footnote w:id="80">
    <w:p w14:paraId="4B6BF954" w14:textId="21EA4A80" w:rsidR="00ED763C" w:rsidRDefault="00ED763C" w:rsidP="00ED763C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而【大】，〔－〕【宋】【元】【明】</w:t>
      </w:r>
    </w:p>
  </w:footnote>
  <w:footnote w:id="81">
    <w:p w14:paraId="3CDB28A1" w14:textId="42B7681C" w:rsidR="00ED763C" w:rsidRDefault="00ED763C" w:rsidP="00ED763C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1. 3. 4. Manonivāra</w:t>
      </w:r>
      <w:r>
        <w:rPr>
          <w:rFonts w:ascii="Cambria" w:hAnsi="Cambria" w:cs="Cambria"/>
          <w:noProof/>
        </w:rPr>
        <w:t>ṇ</w:t>
      </w:r>
      <w:r>
        <w:rPr>
          <w:noProof/>
        </w:rPr>
        <w:t>ā.</w:t>
      </w:r>
      <w:r>
        <w:rPr>
          <w:rFonts w:hint="eastAsia"/>
          <w:noProof/>
        </w:rPr>
        <w:t>，</w:t>
      </w:r>
      <w:r>
        <w:rPr>
          <w:noProof/>
        </w:rPr>
        <w:t>[No. 100(279)]</w:t>
      </w:r>
    </w:p>
  </w:footnote>
  <w:footnote w:id="82">
    <w:p w14:paraId="3A37D86C" w14:textId="44959A61" w:rsidR="00ED763C" w:rsidRDefault="00ED763C" w:rsidP="00ED763C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[No. 100(280)]</w:t>
      </w:r>
    </w:p>
  </w:footnote>
  <w:footnote w:id="83">
    <w:p w14:paraId="2D11CF41" w14:textId="70CCEF5B" w:rsidR="00ED763C" w:rsidRDefault="00ED763C" w:rsidP="00ED763C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德【大】＊，得【明】＊</w:t>
      </w:r>
    </w:p>
  </w:footnote>
  <w:footnote w:id="84">
    <w:p w14:paraId="43F1173E" w14:textId="334E0F7A" w:rsidR="00ED763C" w:rsidRDefault="00ED763C" w:rsidP="00ED763C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德【大】＊，得【明】＊</w:t>
      </w:r>
    </w:p>
  </w:footnote>
  <w:footnote w:id="85">
    <w:p w14:paraId="46C349E6" w14:textId="704C7458" w:rsidR="00ED763C" w:rsidRDefault="00ED763C" w:rsidP="00ED763C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恩惠【大】，意慧【宋】，息惡【元】【明】【聖】</w:t>
      </w:r>
    </w:p>
  </w:footnote>
  <w:footnote w:id="86">
    <w:p w14:paraId="12ECDBD7" w14:textId="5001C742" w:rsidR="00ED763C" w:rsidRDefault="00ED763C" w:rsidP="00ED763C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D. 31. Si</w:t>
      </w:r>
      <w:r>
        <w:rPr>
          <w:rFonts w:ascii="Cambria" w:hAnsi="Cambria" w:cs="Cambria"/>
          <w:noProof/>
        </w:rPr>
        <w:t>ṅ</w:t>
      </w:r>
      <w:r>
        <w:rPr>
          <w:noProof/>
        </w:rPr>
        <w:t>gālaka.</w:t>
      </w:r>
      <w:r>
        <w:rPr>
          <w:rFonts w:hint="eastAsia"/>
          <w:noProof/>
        </w:rPr>
        <w:t>，</w:t>
      </w:r>
      <w:r>
        <w:rPr>
          <w:noProof/>
        </w:rPr>
        <w:t>[No. 100.(281)]</w:t>
      </w:r>
    </w:p>
  </w:footnote>
  <w:footnote w:id="87">
    <w:p w14:paraId="1B46F707" w14:textId="4689A887" w:rsidR="00ED763C" w:rsidRDefault="00ED763C" w:rsidP="00ED763C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興【大】，蕃【元】【明】【聖】</w:t>
      </w:r>
    </w:p>
  </w:footnote>
  <w:footnote w:id="88">
    <w:p w14:paraId="38CC89DD" w14:textId="5A4FA1AF" w:rsidR="00ED763C" w:rsidRDefault="00ED763C" w:rsidP="00ED763C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敏【大】，敦【明異】</w:t>
      </w:r>
    </w:p>
  </w:footnote>
  <w:footnote w:id="89">
    <w:p w14:paraId="5BF6AE81" w14:textId="67007B1F" w:rsidR="00ED763C" w:rsidRDefault="00ED763C" w:rsidP="00ED763C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修【大】，循【宋】【元】【明】【明異】</w:t>
      </w:r>
    </w:p>
  </w:footnote>
  <w:footnote w:id="90">
    <w:p w14:paraId="4AA558C8" w14:textId="2DE66ACF" w:rsidR="00ED763C" w:rsidRDefault="00ED763C" w:rsidP="00ED763C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摽【大】，</w:t>
      </w:r>
      <w:r>
        <w:rPr>
          <w:rFonts w:ascii="CBETA Supplement" w:eastAsia="CBETA Supplement" w:hint="eastAsia"/>
          <w:noProof/>
        </w:rPr>
        <w:t>𢷋</w:t>
      </w:r>
      <w:r>
        <w:rPr>
          <w:rFonts w:hint="eastAsia"/>
          <w:noProof/>
        </w:rPr>
        <w:t>【聖】</w:t>
      </w:r>
    </w:p>
  </w:footnote>
  <w:footnote w:id="91">
    <w:p w14:paraId="1329FB5D" w14:textId="160D1247" w:rsidR="00ED763C" w:rsidRDefault="00ED763C" w:rsidP="00ED763C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Jā. 243. Guttila.</w:t>
      </w:r>
      <w:r>
        <w:rPr>
          <w:rFonts w:hint="eastAsia"/>
          <w:noProof/>
        </w:rPr>
        <w:t>，</w:t>
      </w:r>
      <w:r>
        <w:rPr>
          <w:noProof/>
        </w:rPr>
        <w:t>[No. 100.(282)]</w:t>
      </w:r>
    </w:p>
  </w:footnote>
  <w:footnote w:id="92">
    <w:p w14:paraId="285881CA" w14:textId="71AD0310" w:rsidR="00ED763C" w:rsidRDefault="00ED763C" w:rsidP="00ED763C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憍【大】，拘【聖】</w:t>
      </w:r>
    </w:p>
  </w:footnote>
  <w:footnote w:id="93">
    <w:p w14:paraId="613664A6" w14:textId="00D5FFD8" w:rsidR="00ED763C" w:rsidRDefault="00ED763C" w:rsidP="00ED763C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空【大】＊，虗【元】【明】【聖】＊</w:t>
      </w:r>
    </w:p>
  </w:footnote>
  <w:footnote w:id="94">
    <w:p w14:paraId="01B26BF6" w14:textId="74930AB1" w:rsidR="00ED763C" w:rsidRDefault="00ED763C" w:rsidP="00ED763C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惠施【大】，施惠【聖】</w:t>
      </w:r>
    </w:p>
  </w:footnote>
  <w:footnote w:id="95">
    <w:p w14:paraId="0AA61C4F" w14:textId="1867BC96" w:rsidR="00ED763C" w:rsidRDefault="00ED763C" w:rsidP="00ED763C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空【大】＊，虗【元】【明】【聖】＊</w:t>
      </w:r>
    </w:p>
  </w:footnote>
  <w:footnote w:id="96">
    <w:p w14:paraId="0B1C3445" w14:textId="28DF0F69" w:rsidR="00ED763C" w:rsidRDefault="00ED763C" w:rsidP="00ED763C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天【大】，大【元】</w:t>
      </w:r>
    </w:p>
  </w:footnote>
  <w:footnote w:id="97">
    <w:p w14:paraId="34DC5FA0" w14:textId="4856839E" w:rsidR="00ED763C" w:rsidRDefault="00ED763C" w:rsidP="00ED763C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懈【大】，解【明】</w:t>
      </w:r>
    </w:p>
  </w:footnote>
  <w:footnote w:id="98">
    <w:p w14:paraId="603B0415" w14:textId="5E9D21D8" w:rsidR="00ED763C" w:rsidRDefault="00ED763C" w:rsidP="00ED763C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嫜姑【大】，章嫗【聖】</w:t>
      </w:r>
    </w:p>
  </w:footnote>
  <w:footnote w:id="99">
    <w:p w14:paraId="4E5EAA83" w14:textId="6F9B6F27" w:rsidR="00ED763C" w:rsidRDefault="00ED763C" w:rsidP="00ED763C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澁【大】，惚【聖】</w:t>
      </w:r>
    </w:p>
  </w:footnote>
  <w:footnote w:id="100">
    <w:p w14:paraId="4DB54BC0" w14:textId="577F3B01" w:rsidR="00ED763C" w:rsidRDefault="00ED763C" w:rsidP="00ED763C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跡【大】，路【宋】【元】【明】【聖】</w:t>
      </w:r>
    </w:p>
  </w:footnote>
  <w:footnote w:id="101">
    <w:p w14:paraId="14FAB057" w14:textId="147D7488" w:rsidR="00ED763C" w:rsidRDefault="00ED763C" w:rsidP="00ED763C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天【大】，宮【聖】</w:t>
      </w:r>
    </w:p>
  </w:footnote>
  <w:footnote w:id="102">
    <w:p w14:paraId="0355987E" w14:textId="3F4847EF" w:rsidR="00ED763C" w:rsidRDefault="00ED763C" w:rsidP="00ED763C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宮【</w:t>
      </w:r>
      <w:r>
        <w:rPr>
          <w:rFonts w:hint="eastAsia"/>
          <w:noProof/>
        </w:rPr>
        <w:t>CB</w:t>
      </w:r>
      <w:r>
        <w:rPr>
          <w:rFonts w:hint="eastAsia"/>
          <w:noProof/>
        </w:rPr>
        <w:t>】【麗</w:t>
      </w:r>
      <w:r>
        <w:rPr>
          <w:rFonts w:hint="eastAsia"/>
          <w:noProof/>
        </w:rPr>
        <w:t>-CB</w:t>
      </w:r>
      <w:r>
        <w:rPr>
          <w:rFonts w:hint="eastAsia"/>
          <w:noProof/>
        </w:rPr>
        <w:t>】，殿【大】</w:t>
      </w:r>
      <w:r>
        <w:rPr>
          <w:rFonts w:hint="eastAsia"/>
          <w:noProof/>
        </w:rPr>
        <w:t xml:space="preserve"> (cf. K18n0650_p1194a15; T53n2122_p0284b07)</w:t>
      </w:r>
    </w:p>
  </w:footnote>
  <w:footnote w:id="103">
    <w:p w14:paraId="55E159BB" w14:textId="4BDC2C91" w:rsidR="00ED763C" w:rsidRDefault="00ED763C" w:rsidP="00ED763C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此【大】，時【宋】【元】【明】</w:t>
      </w:r>
    </w:p>
  </w:footnote>
  <w:footnote w:id="104">
    <w:p w14:paraId="320E559B" w14:textId="165DA4E5" w:rsidR="00ED763C" w:rsidRDefault="00ED763C" w:rsidP="00ED763C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1. 8. 1. Chetvā.</w:t>
      </w:r>
      <w:r>
        <w:rPr>
          <w:rFonts w:hint="eastAsia"/>
          <w:noProof/>
        </w:rPr>
        <w:t>，</w:t>
      </w:r>
      <w:r>
        <w:rPr>
          <w:noProof/>
        </w:rPr>
        <w:t>[No. 100.(283)]</w:t>
      </w:r>
    </w:p>
  </w:footnote>
  <w:footnote w:id="105">
    <w:p w14:paraId="0C66BFE4" w14:textId="0B1631BE" w:rsidR="00ED763C" w:rsidRDefault="00ED763C" w:rsidP="00ED763C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1. 4. 4. Na. santi and 6. Saddhā.</w:t>
      </w:r>
      <w:r>
        <w:rPr>
          <w:rFonts w:hint="eastAsia"/>
          <w:noProof/>
        </w:rPr>
        <w:t>，</w:t>
      </w:r>
      <w:r>
        <w:rPr>
          <w:noProof/>
        </w:rPr>
        <w:t>[No. 100.(284)]</w:t>
      </w:r>
    </w:p>
  </w:footnote>
  <w:footnote w:id="106">
    <w:p w14:paraId="2451AA3C" w14:textId="2F2CF822" w:rsidR="00ED763C" w:rsidRDefault="00ED763C" w:rsidP="00ED763C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相【大】，想【聖】</w:t>
      </w:r>
    </w:p>
  </w:footnote>
  <w:footnote w:id="107">
    <w:p w14:paraId="37667A65" w14:textId="5E9488B0" w:rsidR="00ED763C" w:rsidRDefault="00ED763C" w:rsidP="00ED763C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S. 1. 4. 1. Sabbhi.</w:t>
      </w:r>
      <w:r>
        <w:rPr>
          <w:rFonts w:hint="eastAsia"/>
          <w:noProof/>
        </w:rPr>
        <w:t>，</w:t>
      </w:r>
      <w:r>
        <w:rPr>
          <w:rFonts w:hint="eastAsia"/>
          <w:noProof/>
        </w:rPr>
        <w:t>[No. 100.(285)]</w:t>
      </w:r>
    </w:p>
  </w:footnote>
  <w:footnote w:id="108">
    <w:p w14:paraId="560FE47C" w14:textId="4DBBAA64" w:rsidR="00ED763C" w:rsidRDefault="00ED763C" w:rsidP="00ED763C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住【大】，在【元】【明】</w:t>
      </w:r>
    </w:p>
  </w:footnote>
  <w:footnote w:id="109">
    <w:p w14:paraId="26A75C95" w14:textId="05152CC7" w:rsidR="00ED763C" w:rsidRDefault="00ED763C" w:rsidP="00ED763C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名【大】，各【宋】【元】【明】【聖】</w:t>
      </w:r>
    </w:p>
  </w:footnote>
  <w:footnote w:id="110">
    <w:p w14:paraId="76C95775" w14:textId="6D58109F" w:rsidR="00ED763C" w:rsidRDefault="00ED763C" w:rsidP="00ED763C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S. 1. 4. 2. Macchari.</w:t>
      </w:r>
      <w:r>
        <w:rPr>
          <w:rFonts w:hint="eastAsia"/>
          <w:noProof/>
        </w:rPr>
        <w:t>，</w:t>
      </w:r>
      <w:r>
        <w:rPr>
          <w:rFonts w:hint="eastAsia"/>
          <w:noProof/>
        </w:rPr>
        <w:t>[No. 100.(286)]</w:t>
      </w:r>
    </w:p>
  </w:footnote>
  <w:footnote w:id="111">
    <w:p w14:paraId="2D2F2DFF" w14:textId="6793C827" w:rsidR="00ED763C" w:rsidRDefault="00ED763C" w:rsidP="00ED763C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惜【大】，悋【宋】【元】【明】</w:t>
      </w:r>
    </w:p>
  </w:footnote>
  <w:footnote w:id="112">
    <w:p w14:paraId="6C9F11CC" w14:textId="585CFA15" w:rsidR="00ED763C" w:rsidRDefault="00ED763C" w:rsidP="00ED763C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死【大】，無【宋】【元】【明】</w:t>
      </w:r>
    </w:p>
  </w:footnote>
  <w:footnote w:id="113">
    <w:p w14:paraId="41EDED74" w14:textId="1033E775" w:rsidR="00ED763C" w:rsidRDefault="00ED763C" w:rsidP="00ED763C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耶【大】，邪【宋】【元】【明】，百千耶盛會</w:t>
      </w:r>
      <w:r>
        <w:rPr>
          <w:noProof/>
        </w:rPr>
        <w:t xml:space="preserve"> Sata</w:t>
      </w:r>
      <w:r>
        <w:rPr>
          <w:rFonts w:ascii="Cambria" w:hAnsi="Cambria" w:cs="Cambria"/>
          <w:noProof/>
        </w:rPr>
        <w:t>ṃ</w:t>
      </w:r>
      <w:r>
        <w:rPr>
          <w:noProof/>
        </w:rPr>
        <w:t xml:space="preserve"> sahassāna</w:t>
      </w:r>
      <w:r>
        <w:rPr>
          <w:rFonts w:ascii="Cambria" w:hAnsi="Cambria" w:cs="Cambria"/>
          <w:noProof/>
        </w:rPr>
        <w:t>ṃ</w:t>
      </w:r>
      <w:r>
        <w:rPr>
          <w:noProof/>
        </w:rPr>
        <w:t xml:space="preserve"> sahassayāgina</w:t>
      </w:r>
      <w:r>
        <w:rPr>
          <w:rFonts w:ascii="Cambria" w:hAnsi="Cambria" w:cs="Cambria"/>
          <w:noProof/>
        </w:rPr>
        <w:t>ṃ</w:t>
      </w:r>
    </w:p>
  </w:footnote>
  <w:footnote w:id="114">
    <w:p w14:paraId="5AF1CD19" w14:textId="7D71FCE7" w:rsidR="00ED763C" w:rsidRDefault="00ED763C" w:rsidP="00ED763C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往【大】，住【宋】【元】【明】</w:t>
      </w:r>
    </w:p>
  </w:footnote>
  <w:footnote w:id="115">
    <w:p w14:paraId="712BA80F" w14:textId="3205AC75" w:rsidR="00ED763C" w:rsidRDefault="00ED763C" w:rsidP="00ED763C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S. 1. 4. 8. Sakalika.</w:t>
      </w:r>
      <w:r>
        <w:rPr>
          <w:rFonts w:hint="eastAsia"/>
          <w:noProof/>
        </w:rPr>
        <w:t>，</w:t>
      </w:r>
      <w:r>
        <w:rPr>
          <w:rFonts w:hint="eastAsia"/>
          <w:noProof/>
        </w:rPr>
        <w:t>[No. 100.(287)]</w:t>
      </w:r>
    </w:p>
  </w:footnote>
  <w:footnote w:id="116">
    <w:p w14:paraId="242AE7C1" w14:textId="2AA0E78C" w:rsidR="00ED763C" w:rsidRDefault="00ED763C" w:rsidP="00ED763C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鎗【大】＊，槍【宋】＊【元】＊【明】＊【聖】＊</w:t>
      </w:r>
    </w:p>
  </w:footnote>
  <w:footnote w:id="117">
    <w:p w14:paraId="35C6AEA4" w14:textId="504B3EFA" w:rsidR="00ED763C" w:rsidRDefault="00ED763C" w:rsidP="00ED763C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鎗【大】＊，槍【宋】＊【元】＊【明】＊【聖】＊</w:t>
      </w:r>
    </w:p>
  </w:footnote>
  <w:footnote w:id="118">
    <w:p w14:paraId="2B4E7C10" w14:textId="3FDEB5F5" w:rsidR="00ED763C" w:rsidRDefault="00ED763C" w:rsidP="00ED763C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刺【大】，剌【宋】【元】</w:t>
      </w:r>
    </w:p>
  </w:footnote>
  <w:footnote w:id="119">
    <w:p w14:paraId="268E310D" w14:textId="45467E28" w:rsidR="00ED763C" w:rsidRDefault="00ED763C" w:rsidP="00ED763C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（無空間）以下及第三天子讚嘆言【聖】</w:t>
      </w:r>
    </w:p>
  </w:footnote>
  <w:footnote w:id="120">
    <w:p w14:paraId="13FD7657" w14:textId="633552A2" w:rsidR="00ED763C" w:rsidRDefault="00ED763C" w:rsidP="00ED763C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捍【大】，悍【明】</w:t>
      </w:r>
    </w:p>
  </w:footnote>
  <w:footnote w:id="121">
    <w:p w14:paraId="2383EDF4" w14:textId="3FC75408" w:rsidR="00ED763C" w:rsidRDefault="00ED763C" w:rsidP="00ED763C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[No. 100.(288)]</w:t>
      </w:r>
    </w:p>
  </w:footnote>
  <w:footnote w:id="122">
    <w:p w14:paraId="5B23FD79" w14:textId="2A49BCA8" w:rsidR="00ED763C" w:rsidRDefault="00ED763C" w:rsidP="00ED763C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[No. 100.(289)]</w:t>
      </w:r>
    </w:p>
  </w:footnote>
  <w:footnote w:id="123">
    <w:p w14:paraId="0A00B5E4" w14:textId="3F41D424" w:rsidR="00ED763C" w:rsidRDefault="00ED763C" w:rsidP="00ED763C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火不【大】，不能【元】【明】</w:t>
      </w:r>
    </w:p>
  </w:footnote>
  <w:footnote w:id="124">
    <w:p w14:paraId="6201FA6C" w14:textId="5A2EA4E7" w:rsidR="00ED763C" w:rsidRDefault="00ED763C" w:rsidP="00ED763C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水【</w:t>
      </w:r>
      <w:r>
        <w:rPr>
          <w:rFonts w:hint="eastAsia"/>
          <w:noProof/>
        </w:rPr>
        <w:t>CB</w:t>
      </w:r>
      <w:r>
        <w:rPr>
          <w:rFonts w:hint="eastAsia"/>
          <w:noProof/>
        </w:rPr>
        <w:t>】【麗</w:t>
      </w:r>
      <w:r>
        <w:rPr>
          <w:rFonts w:hint="eastAsia"/>
          <w:noProof/>
        </w:rPr>
        <w:t>-CB</w:t>
      </w:r>
      <w:r>
        <w:rPr>
          <w:rFonts w:hint="eastAsia"/>
          <w:noProof/>
        </w:rPr>
        <w:t>】，火【大】</w:t>
      </w:r>
      <w:r>
        <w:rPr>
          <w:rFonts w:hint="eastAsia"/>
          <w:noProof/>
        </w:rPr>
        <w:t xml:space="preserve"> (cf. K18n0650_p1196a21; T02n0099_p0356a01)</w:t>
      </w:r>
    </w:p>
  </w:footnote>
  <w:footnote w:id="125">
    <w:p w14:paraId="47871EDA" w14:textId="2075AA76" w:rsidR="00ED763C" w:rsidRDefault="00ED763C" w:rsidP="00ED763C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大【大】＊，天【元】【明】＊</w:t>
      </w:r>
    </w:p>
  </w:footnote>
  <w:footnote w:id="126">
    <w:p w14:paraId="326100F7" w14:textId="3B3C8D5A" w:rsidR="00ED763C" w:rsidRDefault="00ED763C" w:rsidP="00ED763C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所不【大】，不能【元】【明】</w:t>
      </w:r>
    </w:p>
  </w:footnote>
  <w:footnote w:id="127">
    <w:p w14:paraId="358F819A" w14:textId="0909F681" w:rsidR="00ED763C" w:rsidRDefault="00ED763C" w:rsidP="00ED763C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大【大】＊，天【元】【明】＊</w:t>
      </w:r>
    </w:p>
  </w:footnote>
  <w:footnote w:id="128">
    <w:p w14:paraId="3E2FB4E0" w14:textId="609B6924" w:rsidR="00ED763C" w:rsidRDefault="00ED763C" w:rsidP="00ED763C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[No. 100.(290)]</w:t>
      </w:r>
    </w:p>
  </w:footnote>
  <w:footnote w:id="129">
    <w:p w14:paraId="6E5A13D3" w14:textId="58B03717" w:rsidR="00ED763C" w:rsidRDefault="00ED763C" w:rsidP="00ED763C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[No. 100.(292)]</w:t>
      </w:r>
    </w:p>
  </w:footnote>
  <w:footnote w:id="130">
    <w:p w14:paraId="0807D832" w14:textId="567F2B13" w:rsidR="00ED763C" w:rsidRDefault="00ED763C" w:rsidP="00ED763C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是【大】，爾【明】</w:t>
      </w:r>
    </w:p>
  </w:footnote>
  <w:footnote w:id="131">
    <w:p w14:paraId="0C49D996" w14:textId="45E910CB" w:rsidR="00ED763C" w:rsidRDefault="00ED763C" w:rsidP="00ED763C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〔－〕【大】，光明皇后願文【聖】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40D9F2" w14:textId="77777777" w:rsidR="00ED763C" w:rsidRDefault="00ED763C">
    <w:pPr>
      <w:pStyle w:val="a3"/>
      <w:rPr>
        <w:noProof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74BE8C" w14:textId="77777777" w:rsidR="00ED763C" w:rsidRDefault="00ED763C">
    <w:pPr>
      <w:pStyle w:val="a3"/>
      <w:rPr>
        <w:noProof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BFC3D8" w14:textId="77777777" w:rsidR="00ED763C" w:rsidRDefault="00ED763C">
    <w:pPr>
      <w:pStyle w:val="a3"/>
      <w:rPr>
        <w:noProof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80"/>
  <w:displayBackgroundShape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763C"/>
    <w:rsid w:val="000167A5"/>
    <w:rsid w:val="0004523A"/>
    <w:rsid w:val="00050DF1"/>
    <w:rsid w:val="000B1288"/>
    <w:rsid w:val="000B2C13"/>
    <w:rsid w:val="000B5AF6"/>
    <w:rsid w:val="000C1D02"/>
    <w:rsid w:val="000C6E4B"/>
    <w:rsid w:val="000D39F7"/>
    <w:rsid w:val="00124492"/>
    <w:rsid w:val="00133AD6"/>
    <w:rsid w:val="001A293F"/>
    <w:rsid w:val="001B1BF4"/>
    <w:rsid w:val="001D12AC"/>
    <w:rsid w:val="00213A15"/>
    <w:rsid w:val="00257C6B"/>
    <w:rsid w:val="00282AAA"/>
    <w:rsid w:val="002D311D"/>
    <w:rsid w:val="002E2E5A"/>
    <w:rsid w:val="00325C86"/>
    <w:rsid w:val="003263B5"/>
    <w:rsid w:val="00327970"/>
    <w:rsid w:val="00366083"/>
    <w:rsid w:val="003C31B4"/>
    <w:rsid w:val="003E13AA"/>
    <w:rsid w:val="003F04CA"/>
    <w:rsid w:val="00433973"/>
    <w:rsid w:val="00446143"/>
    <w:rsid w:val="00467B4F"/>
    <w:rsid w:val="00492A26"/>
    <w:rsid w:val="0049397A"/>
    <w:rsid w:val="00497696"/>
    <w:rsid w:val="004A7CAC"/>
    <w:rsid w:val="004C1619"/>
    <w:rsid w:val="004C197D"/>
    <w:rsid w:val="004C5EF9"/>
    <w:rsid w:val="004D3BAC"/>
    <w:rsid w:val="004E3527"/>
    <w:rsid w:val="00526524"/>
    <w:rsid w:val="00533089"/>
    <w:rsid w:val="005B645C"/>
    <w:rsid w:val="005C0F4B"/>
    <w:rsid w:val="005F653B"/>
    <w:rsid w:val="00610E29"/>
    <w:rsid w:val="00634995"/>
    <w:rsid w:val="006527E3"/>
    <w:rsid w:val="00666055"/>
    <w:rsid w:val="0066755F"/>
    <w:rsid w:val="00670512"/>
    <w:rsid w:val="00682D3F"/>
    <w:rsid w:val="006A0121"/>
    <w:rsid w:val="006A221A"/>
    <w:rsid w:val="006C01B2"/>
    <w:rsid w:val="006D3E4C"/>
    <w:rsid w:val="006E6A5E"/>
    <w:rsid w:val="006F077F"/>
    <w:rsid w:val="007009BD"/>
    <w:rsid w:val="007213FB"/>
    <w:rsid w:val="00752926"/>
    <w:rsid w:val="00752AD0"/>
    <w:rsid w:val="00755C14"/>
    <w:rsid w:val="007609C1"/>
    <w:rsid w:val="007A140E"/>
    <w:rsid w:val="007A3B4D"/>
    <w:rsid w:val="007C0238"/>
    <w:rsid w:val="00817101"/>
    <w:rsid w:val="008C3515"/>
    <w:rsid w:val="008C77A9"/>
    <w:rsid w:val="008D3C2E"/>
    <w:rsid w:val="008F053D"/>
    <w:rsid w:val="008F54BF"/>
    <w:rsid w:val="00904B42"/>
    <w:rsid w:val="00910042"/>
    <w:rsid w:val="00920410"/>
    <w:rsid w:val="0095226D"/>
    <w:rsid w:val="00955253"/>
    <w:rsid w:val="00964B84"/>
    <w:rsid w:val="009E21F0"/>
    <w:rsid w:val="009E39AE"/>
    <w:rsid w:val="00A02057"/>
    <w:rsid w:val="00A208F0"/>
    <w:rsid w:val="00A52121"/>
    <w:rsid w:val="00AC3B35"/>
    <w:rsid w:val="00AC56BA"/>
    <w:rsid w:val="00AF2BEC"/>
    <w:rsid w:val="00B37E43"/>
    <w:rsid w:val="00B52424"/>
    <w:rsid w:val="00B5760A"/>
    <w:rsid w:val="00B57CD8"/>
    <w:rsid w:val="00B60CEA"/>
    <w:rsid w:val="00B66808"/>
    <w:rsid w:val="00B869B9"/>
    <w:rsid w:val="00BD7E11"/>
    <w:rsid w:val="00BE34B3"/>
    <w:rsid w:val="00C73D5F"/>
    <w:rsid w:val="00C77A03"/>
    <w:rsid w:val="00CA794B"/>
    <w:rsid w:val="00CC37C3"/>
    <w:rsid w:val="00CD3766"/>
    <w:rsid w:val="00CD3BAE"/>
    <w:rsid w:val="00D1723B"/>
    <w:rsid w:val="00D43374"/>
    <w:rsid w:val="00D4353F"/>
    <w:rsid w:val="00D437CF"/>
    <w:rsid w:val="00D50EE5"/>
    <w:rsid w:val="00D561B4"/>
    <w:rsid w:val="00D652CC"/>
    <w:rsid w:val="00D937AD"/>
    <w:rsid w:val="00E62097"/>
    <w:rsid w:val="00EB689B"/>
    <w:rsid w:val="00ED763C"/>
    <w:rsid w:val="00EE3907"/>
    <w:rsid w:val="00F178D3"/>
    <w:rsid w:val="00F23E60"/>
    <w:rsid w:val="00F2670B"/>
    <w:rsid w:val="00F50FB9"/>
    <w:rsid w:val="00F52EBC"/>
    <w:rsid w:val="00F6179D"/>
    <w:rsid w:val="00F8160F"/>
    <w:rsid w:val="00F947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6FC23F7"/>
  <w15:chartTrackingRefBased/>
  <w15:docId w15:val="{96CC0463-DF50-491A-A960-06540C58E7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新細明體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ED763C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unhideWhenUsed/>
    <w:qFormat/>
    <w:rsid w:val="00ED763C"/>
    <w:pPr>
      <w:keepNext/>
      <w:keepLines/>
      <w:spacing w:before="160" w:after="80"/>
      <w:outlineLvl w:val="1"/>
    </w:pPr>
    <w:rPr>
      <w:rFonts w:asciiTheme="majorHAnsi" w:eastAsia="微軟正黑體" w:hAnsiTheme="majorHAnsi" w:cstheme="majorBidi"/>
      <w:b/>
      <w:color w:val="0F4761" w:themeColor="accent1" w:themeShade="BF"/>
      <w:sz w:val="48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D763C"/>
    <w:pPr>
      <w:keepNext/>
      <w:keepLines/>
      <w:spacing w:before="160" w:after="40"/>
      <w:outlineLvl w:val="2"/>
    </w:pPr>
    <w:rPr>
      <w:rFonts w:eastAsiaTheme="majorEastAsia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D763C"/>
    <w:pPr>
      <w:keepNext/>
      <w:keepLines/>
      <w:spacing w:before="160" w:after="40"/>
      <w:outlineLvl w:val="3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D763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D763C"/>
    <w:pPr>
      <w:keepNext/>
      <w:keepLines/>
      <w:spacing w:before="40"/>
      <w:outlineLvl w:val="5"/>
    </w:pPr>
    <w:rPr>
      <w:rFonts w:eastAsiaTheme="majorEastAsia" w:cstheme="majorBidi"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D763C"/>
    <w:pPr>
      <w:keepNext/>
      <w:keepLines/>
      <w:spacing w:before="40"/>
      <w:ind w:leftChars="100" w:left="10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D763C"/>
    <w:pPr>
      <w:keepNext/>
      <w:keepLines/>
      <w:spacing w:before="40"/>
      <w:ind w:leftChars="200" w:left="200"/>
      <w:outlineLvl w:val="7"/>
    </w:pPr>
    <w:rPr>
      <w:rFonts w:eastAsiaTheme="majorEastAsia" w:cstheme="majorBidi"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D763C"/>
    <w:pPr>
      <w:keepNext/>
      <w:keepLines/>
      <w:spacing w:before="40"/>
      <w:ind w:leftChars="300" w:left="30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09C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7609C1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7609C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7609C1"/>
    <w:rPr>
      <w:sz w:val="20"/>
      <w:szCs w:val="20"/>
    </w:rPr>
  </w:style>
  <w:style w:type="character" w:customStyle="1" w:styleId="10">
    <w:name w:val="標題 1 字元"/>
    <w:basedOn w:val="a0"/>
    <w:link w:val="1"/>
    <w:uiPriority w:val="9"/>
    <w:rsid w:val="00ED763C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標題 2 字元"/>
    <w:basedOn w:val="a0"/>
    <w:link w:val="2"/>
    <w:uiPriority w:val="9"/>
    <w:rsid w:val="00ED763C"/>
    <w:rPr>
      <w:rFonts w:asciiTheme="majorHAnsi" w:eastAsia="微軟正黑體" w:hAnsiTheme="majorHAnsi" w:cstheme="majorBidi"/>
      <w:b/>
      <w:color w:val="0F4761" w:themeColor="accent1" w:themeShade="BF"/>
      <w:sz w:val="48"/>
      <w:szCs w:val="40"/>
    </w:rPr>
  </w:style>
  <w:style w:type="character" w:customStyle="1" w:styleId="30">
    <w:name w:val="標題 3 字元"/>
    <w:basedOn w:val="a0"/>
    <w:link w:val="3"/>
    <w:uiPriority w:val="9"/>
    <w:semiHidden/>
    <w:rsid w:val="00ED763C"/>
    <w:rPr>
      <w:rFonts w:eastAsiaTheme="majorEastAsia" w:cstheme="majorBidi"/>
      <w:color w:val="0F4761" w:themeColor="accent1" w:themeShade="BF"/>
      <w:sz w:val="32"/>
      <w:szCs w:val="32"/>
    </w:rPr>
  </w:style>
  <w:style w:type="character" w:customStyle="1" w:styleId="40">
    <w:name w:val="標題 4 字元"/>
    <w:basedOn w:val="a0"/>
    <w:link w:val="4"/>
    <w:uiPriority w:val="9"/>
    <w:semiHidden/>
    <w:rsid w:val="00ED763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50">
    <w:name w:val="標題 5 字元"/>
    <w:basedOn w:val="a0"/>
    <w:link w:val="5"/>
    <w:uiPriority w:val="9"/>
    <w:semiHidden/>
    <w:rsid w:val="00ED763C"/>
    <w:rPr>
      <w:rFonts w:eastAsiaTheme="majorEastAsia" w:cstheme="majorBidi"/>
      <w:color w:val="0F4761" w:themeColor="accent1" w:themeShade="BF"/>
    </w:rPr>
  </w:style>
  <w:style w:type="character" w:customStyle="1" w:styleId="60">
    <w:name w:val="標題 6 字元"/>
    <w:basedOn w:val="a0"/>
    <w:link w:val="6"/>
    <w:uiPriority w:val="9"/>
    <w:semiHidden/>
    <w:rsid w:val="00ED763C"/>
    <w:rPr>
      <w:rFonts w:eastAsiaTheme="majorEastAsia" w:cstheme="majorBidi"/>
      <w:color w:val="595959" w:themeColor="text1" w:themeTint="A6"/>
    </w:rPr>
  </w:style>
  <w:style w:type="character" w:customStyle="1" w:styleId="70">
    <w:name w:val="標題 7 字元"/>
    <w:basedOn w:val="a0"/>
    <w:link w:val="7"/>
    <w:uiPriority w:val="9"/>
    <w:semiHidden/>
    <w:rsid w:val="00ED763C"/>
    <w:rPr>
      <w:rFonts w:eastAsiaTheme="majorEastAsia" w:cstheme="majorBidi"/>
      <w:color w:val="595959" w:themeColor="text1" w:themeTint="A6"/>
    </w:rPr>
  </w:style>
  <w:style w:type="character" w:customStyle="1" w:styleId="80">
    <w:name w:val="標題 8 字元"/>
    <w:basedOn w:val="a0"/>
    <w:link w:val="8"/>
    <w:uiPriority w:val="9"/>
    <w:semiHidden/>
    <w:rsid w:val="00ED763C"/>
    <w:rPr>
      <w:rFonts w:eastAsiaTheme="majorEastAsia" w:cstheme="majorBidi"/>
      <w:color w:val="272727" w:themeColor="text1" w:themeTint="D8"/>
    </w:rPr>
  </w:style>
  <w:style w:type="character" w:customStyle="1" w:styleId="90">
    <w:name w:val="標題 9 字元"/>
    <w:basedOn w:val="a0"/>
    <w:link w:val="9"/>
    <w:uiPriority w:val="9"/>
    <w:semiHidden/>
    <w:rsid w:val="00ED763C"/>
    <w:rPr>
      <w:rFonts w:eastAsiaTheme="majorEastAsia" w:cstheme="majorBidi"/>
      <w:color w:val="272727" w:themeColor="text1" w:themeTint="D8"/>
    </w:rPr>
  </w:style>
  <w:style w:type="paragraph" w:styleId="a7">
    <w:name w:val="Title"/>
    <w:basedOn w:val="a"/>
    <w:next w:val="a"/>
    <w:link w:val="a8"/>
    <w:uiPriority w:val="10"/>
    <w:qFormat/>
    <w:rsid w:val="00ED763C"/>
    <w:pPr>
      <w:spacing w:after="80"/>
      <w:contextualSpacing/>
      <w:jc w:val="center"/>
    </w:pPr>
    <w:rPr>
      <w:rFonts w:asciiTheme="majorHAnsi" w:eastAsia="微軟正黑體" w:hAnsiTheme="majorHAnsi" w:cstheme="majorBidi"/>
      <w:spacing w:val="-10"/>
      <w:kern w:val="28"/>
      <w:sz w:val="60"/>
      <w:szCs w:val="56"/>
    </w:rPr>
  </w:style>
  <w:style w:type="character" w:customStyle="1" w:styleId="a8">
    <w:name w:val="標題 字元"/>
    <w:basedOn w:val="a0"/>
    <w:link w:val="a7"/>
    <w:uiPriority w:val="10"/>
    <w:rsid w:val="00ED763C"/>
    <w:rPr>
      <w:rFonts w:asciiTheme="majorHAnsi" w:eastAsia="微軟正黑體" w:hAnsiTheme="majorHAnsi" w:cstheme="majorBidi"/>
      <w:spacing w:val="-10"/>
      <w:kern w:val="28"/>
      <w:sz w:val="60"/>
      <w:szCs w:val="56"/>
    </w:rPr>
  </w:style>
  <w:style w:type="paragraph" w:styleId="a9">
    <w:name w:val="Subtitle"/>
    <w:basedOn w:val="a"/>
    <w:next w:val="a"/>
    <w:link w:val="aa"/>
    <w:uiPriority w:val="11"/>
    <w:qFormat/>
    <w:rsid w:val="00ED763C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a">
    <w:name w:val="副標題 字元"/>
    <w:basedOn w:val="a0"/>
    <w:link w:val="a9"/>
    <w:uiPriority w:val="11"/>
    <w:rsid w:val="00ED763C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b">
    <w:name w:val="Quote"/>
    <w:basedOn w:val="a"/>
    <w:next w:val="a"/>
    <w:link w:val="ac"/>
    <w:uiPriority w:val="29"/>
    <w:qFormat/>
    <w:rsid w:val="00ED763C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c">
    <w:name w:val="引文 字元"/>
    <w:basedOn w:val="a0"/>
    <w:link w:val="ab"/>
    <w:uiPriority w:val="29"/>
    <w:rsid w:val="00ED763C"/>
    <w:rPr>
      <w:i/>
      <w:iCs/>
      <w:color w:val="404040" w:themeColor="text1" w:themeTint="BF"/>
    </w:rPr>
  </w:style>
  <w:style w:type="paragraph" w:styleId="ad">
    <w:name w:val="List Paragraph"/>
    <w:basedOn w:val="a"/>
    <w:uiPriority w:val="34"/>
    <w:qFormat/>
    <w:rsid w:val="00ED763C"/>
    <w:pPr>
      <w:ind w:left="720"/>
      <w:contextualSpacing/>
    </w:pPr>
  </w:style>
  <w:style w:type="character" w:styleId="ae">
    <w:name w:val="Intense Emphasis"/>
    <w:basedOn w:val="a0"/>
    <w:uiPriority w:val="21"/>
    <w:qFormat/>
    <w:rsid w:val="00ED763C"/>
    <w:rPr>
      <w:i/>
      <w:iCs/>
      <w:color w:val="0F4761" w:themeColor="accent1" w:themeShade="BF"/>
    </w:rPr>
  </w:style>
  <w:style w:type="paragraph" w:styleId="af">
    <w:name w:val="Intense Quote"/>
    <w:basedOn w:val="a"/>
    <w:next w:val="a"/>
    <w:link w:val="af0"/>
    <w:uiPriority w:val="30"/>
    <w:qFormat/>
    <w:rsid w:val="00ED763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f0">
    <w:name w:val="鮮明引文 字元"/>
    <w:basedOn w:val="a0"/>
    <w:link w:val="af"/>
    <w:uiPriority w:val="30"/>
    <w:rsid w:val="00ED763C"/>
    <w:rPr>
      <w:i/>
      <w:iCs/>
      <w:color w:val="0F4761" w:themeColor="accent1" w:themeShade="BF"/>
    </w:rPr>
  </w:style>
  <w:style w:type="character" w:styleId="af1">
    <w:name w:val="Intense Reference"/>
    <w:basedOn w:val="a0"/>
    <w:uiPriority w:val="32"/>
    <w:qFormat/>
    <w:rsid w:val="00ED763C"/>
    <w:rPr>
      <w:b/>
      <w:bCs/>
      <w:smallCaps/>
      <w:color w:val="0F4761" w:themeColor="accent1" w:themeShade="BF"/>
      <w:spacing w:val="5"/>
    </w:rPr>
  </w:style>
  <w:style w:type="paragraph" w:customStyle="1" w:styleId="default">
    <w:name w:val="default"/>
    <w:link w:val="default0"/>
    <w:rsid w:val="00ED763C"/>
    <w:pPr>
      <w:spacing w:beforeLines="50"/>
    </w:pPr>
    <w:rPr>
      <w:kern w:val="0"/>
    </w:rPr>
  </w:style>
  <w:style w:type="character" w:customStyle="1" w:styleId="default0">
    <w:name w:val="default 字元"/>
    <w:basedOn w:val="a0"/>
    <w:link w:val="default"/>
    <w:rsid w:val="00ED763C"/>
    <w:rPr>
      <w:kern w:val="0"/>
    </w:rPr>
  </w:style>
  <w:style w:type="paragraph" w:customStyle="1" w:styleId="footnote">
    <w:name w:val="footnote"/>
    <w:basedOn w:val="af2"/>
    <w:link w:val="footnote0"/>
    <w:autoRedefine/>
    <w:rsid w:val="00ED763C"/>
    <w:pPr>
      <w:spacing w:beforeLines="25"/>
    </w:pPr>
    <w:rPr>
      <w:kern w:val="0"/>
    </w:rPr>
  </w:style>
  <w:style w:type="character" w:customStyle="1" w:styleId="footnote0">
    <w:name w:val="footnote 字元"/>
    <w:basedOn w:val="a0"/>
    <w:link w:val="footnote"/>
    <w:rsid w:val="00ED763C"/>
    <w:rPr>
      <w:kern w:val="0"/>
      <w:sz w:val="20"/>
      <w:szCs w:val="20"/>
    </w:rPr>
  </w:style>
  <w:style w:type="paragraph" w:styleId="af2">
    <w:name w:val="footnote text"/>
    <w:basedOn w:val="a"/>
    <w:link w:val="af3"/>
    <w:uiPriority w:val="99"/>
    <w:semiHidden/>
    <w:unhideWhenUsed/>
    <w:rsid w:val="00ED763C"/>
    <w:pPr>
      <w:snapToGrid w:val="0"/>
    </w:pPr>
    <w:rPr>
      <w:sz w:val="20"/>
      <w:szCs w:val="20"/>
    </w:rPr>
  </w:style>
  <w:style w:type="character" w:customStyle="1" w:styleId="af3">
    <w:name w:val="註腳文字 字元"/>
    <w:basedOn w:val="a0"/>
    <w:link w:val="af2"/>
    <w:uiPriority w:val="99"/>
    <w:semiHidden/>
    <w:rsid w:val="00ED763C"/>
    <w:rPr>
      <w:sz w:val="20"/>
      <w:szCs w:val="20"/>
    </w:rPr>
  </w:style>
  <w:style w:type="paragraph" w:customStyle="1" w:styleId="juan">
    <w:name w:val="juan"/>
    <w:link w:val="juan0"/>
    <w:rsid w:val="00ED763C"/>
    <w:pPr>
      <w:spacing w:beforeLines="50"/>
    </w:pPr>
    <w:rPr>
      <w:color w:val="0000FF"/>
      <w:kern w:val="0"/>
      <w:sz w:val="28"/>
    </w:rPr>
  </w:style>
  <w:style w:type="character" w:customStyle="1" w:styleId="juan0">
    <w:name w:val="juan 字元"/>
    <w:basedOn w:val="a0"/>
    <w:link w:val="juan"/>
    <w:rsid w:val="00ED763C"/>
    <w:rPr>
      <w:color w:val="0000FF"/>
      <w:kern w:val="0"/>
      <w:sz w:val="28"/>
    </w:rPr>
  </w:style>
  <w:style w:type="paragraph" w:customStyle="1" w:styleId="byline">
    <w:name w:val="byline"/>
    <w:link w:val="byline0"/>
    <w:rsid w:val="00ED763C"/>
    <w:pPr>
      <w:jc w:val="right"/>
    </w:pPr>
    <w:rPr>
      <w:color w:val="408080"/>
      <w:kern w:val="0"/>
      <w:sz w:val="28"/>
    </w:rPr>
  </w:style>
  <w:style w:type="character" w:customStyle="1" w:styleId="byline0">
    <w:name w:val="byline 字元"/>
    <w:basedOn w:val="a0"/>
    <w:link w:val="byline"/>
    <w:rsid w:val="00ED763C"/>
    <w:rPr>
      <w:color w:val="408080"/>
      <w:kern w:val="0"/>
      <w:sz w:val="28"/>
    </w:rPr>
  </w:style>
  <w:style w:type="paragraph" w:customStyle="1" w:styleId="lg">
    <w:name w:val="lg"/>
    <w:link w:val="lg0"/>
    <w:rsid w:val="00ED763C"/>
    <w:pPr>
      <w:spacing w:beforeLines="50"/>
    </w:pPr>
    <w:rPr>
      <w:color w:val="008040"/>
      <w:kern w:val="0"/>
    </w:rPr>
  </w:style>
  <w:style w:type="character" w:customStyle="1" w:styleId="lg0">
    <w:name w:val="lg 字元"/>
    <w:basedOn w:val="a0"/>
    <w:link w:val="lg"/>
    <w:rsid w:val="00ED763C"/>
    <w:rPr>
      <w:color w:val="008040"/>
      <w:kern w:val="0"/>
    </w:rPr>
  </w:style>
  <w:style w:type="paragraph" w:customStyle="1" w:styleId="license">
    <w:name w:val="license"/>
    <w:link w:val="license0"/>
    <w:rsid w:val="00ED763C"/>
    <w:pPr>
      <w:shd w:val="clear" w:color="auto" w:fill="F0F0F0"/>
      <w:spacing w:beforeLines="50"/>
    </w:pPr>
    <w:rPr>
      <w:kern w:val="0"/>
    </w:rPr>
  </w:style>
  <w:style w:type="character" w:customStyle="1" w:styleId="license0">
    <w:name w:val="license 字元"/>
    <w:basedOn w:val="a0"/>
    <w:link w:val="license"/>
    <w:rsid w:val="00ED763C"/>
    <w:rPr>
      <w:kern w:val="0"/>
      <w:shd w:val="clear" w:color="auto" w:fill="F0F0F0"/>
    </w:rPr>
  </w:style>
  <w:style w:type="character" w:customStyle="1" w:styleId="corr">
    <w:name w:val="corr"/>
    <w:basedOn w:val="a0"/>
    <w:rsid w:val="00ED763C"/>
    <w:rPr>
      <w:color w:val="FF0000"/>
      <w:kern w:val="0"/>
    </w:rPr>
  </w:style>
  <w:style w:type="character" w:styleId="af4">
    <w:name w:val="footnote reference"/>
    <w:basedOn w:val="a0"/>
    <w:uiPriority w:val="99"/>
    <w:semiHidden/>
    <w:unhideWhenUsed/>
    <w:rsid w:val="00ED763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26</Pages>
  <Words>5985</Words>
  <Characters>6045</Characters>
  <Application>Microsoft Office Word</Application>
  <DocSecurity>0</DocSecurity>
  <Lines>403</Lines>
  <Paragraphs>400</Paragraphs>
  <ScaleCrop>false</ScaleCrop>
  <Company/>
  <LinksUpToDate>false</LinksUpToDate>
  <CharactersWithSpaces>11630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雜阿含經</dc:title>
  <dc:subject/>
  <dc:creator>劉宋 求那跋陀羅譯</dc:creator>
  <cp:keywords/>
  <dc:description/>
  <cp:lastModifiedBy>黃訓慶</cp:lastModifiedBy>
  <cp:revision>2</cp:revision>
  <dcterms:created xsi:type="dcterms:W3CDTF">2026-04-18T11:52:00Z</dcterms:created>
  <dcterms:modified xsi:type="dcterms:W3CDTF">2026-04-18T11:52:00Z</dcterms:modified>
</cp:coreProperties>
</file>