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5A03D" w14:textId="183052CE" w:rsidR="00F86714" w:rsidRDefault="00F86714" w:rsidP="00F86714">
      <w:pPr>
        <w:pStyle w:val="a7"/>
        <w:rPr>
          <w:noProof/>
        </w:rPr>
      </w:pPr>
      <w:r w:rsidRPr="00F86714">
        <w:rPr>
          <w:rFonts w:hint="eastAsia"/>
          <w:noProof/>
        </w:rPr>
        <w:t>雜阿含經</w:t>
      </w:r>
    </w:p>
    <w:p w14:paraId="1FFC3221" w14:textId="10E563BC" w:rsidR="00F86714" w:rsidRDefault="00F86714" w:rsidP="00F86714">
      <w:pPr>
        <w:pStyle w:val="juan"/>
        <w:spacing w:before="180"/>
        <w:rPr>
          <w:noProof/>
        </w:rPr>
      </w:pPr>
      <w:r w:rsidRPr="00F86714">
        <w:rPr>
          <w:rFonts w:hint="eastAsia"/>
          <w:noProof/>
        </w:rPr>
        <w:t>雜阿含經卷第二十六</w:t>
      </w:r>
    </w:p>
    <w:p w14:paraId="4B01A385" w14:textId="4B2FCDEE" w:rsidR="00F86714" w:rsidRDefault="00F86714" w:rsidP="00F86714">
      <w:pPr>
        <w:pStyle w:val="byline"/>
        <w:rPr>
          <w:noProof/>
        </w:rPr>
      </w:pPr>
      <w:r w:rsidRPr="00F86714">
        <w:rPr>
          <w:rFonts w:hint="eastAsia"/>
          <w:noProof/>
        </w:rPr>
        <w:t>宋天竺三藏求那跋陀羅譯</w:t>
      </w:r>
    </w:p>
    <w:p w14:paraId="14E380F1" w14:textId="03FC0ADE" w:rsidR="00F86714" w:rsidRDefault="00F86714" w:rsidP="00F86714">
      <w:pPr>
        <w:pStyle w:val="2"/>
        <w:rPr>
          <w:noProof/>
        </w:rPr>
      </w:pPr>
      <w:r w:rsidRPr="00F86714">
        <w:rPr>
          <w:rStyle w:val="af4"/>
          <w:noProof/>
          <w:color w:val="auto"/>
        </w:rPr>
        <w:footnoteReference w:id="1"/>
      </w:r>
      <w:r w:rsidRPr="00F86714">
        <w:rPr>
          <w:rFonts w:hint="eastAsia"/>
          <w:noProof/>
        </w:rPr>
        <w:t>（六四二）</w:t>
      </w:r>
    </w:p>
    <w:p w14:paraId="71578E64" w14:textId="77398D3C" w:rsidR="00F86714" w:rsidRDefault="00F86714" w:rsidP="00F86714">
      <w:pPr>
        <w:pStyle w:val="default"/>
        <w:spacing w:before="180"/>
        <w:rPr>
          <w:noProof/>
        </w:rPr>
      </w:pPr>
      <w:r w:rsidRPr="00F86714">
        <w:rPr>
          <w:rFonts w:hint="eastAsia"/>
          <w:noProof/>
        </w:rPr>
        <w:t>如是我聞：</w:t>
      </w:r>
    </w:p>
    <w:p w14:paraId="48E3AB5E" w14:textId="75EC258A" w:rsidR="00F86714" w:rsidRDefault="00F86714" w:rsidP="00F86714">
      <w:pPr>
        <w:pStyle w:val="default"/>
        <w:spacing w:before="180"/>
        <w:rPr>
          <w:noProof/>
        </w:rPr>
      </w:pPr>
      <w:r w:rsidRPr="00F86714">
        <w:rPr>
          <w:rFonts w:hint="eastAsia"/>
          <w:noProof/>
        </w:rPr>
        <w:t>一時，佛住舍衛國祇樹給孤獨園。</w:t>
      </w:r>
    </w:p>
    <w:p w14:paraId="2CEB2F6E" w14:textId="7F690AF3" w:rsidR="00F86714" w:rsidRDefault="00F86714" w:rsidP="00F86714">
      <w:pPr>
        <w:pStyle w:val="default"/>
        <w:spacing w:before="180"/>
        <w:rPr>
          <w:noProof/>
        </w:rPr>
      </w:pPr>
      <w:r w:rsidRPr="00F86714">
        <w:rPr>
          <w:rFonts w:hint="eastAsia"/>
          <w:noProof/>
        </w:rPr>
        <w:t>爾時，世尊告諸比丘：「有三根——未知當知根、知根、無知根。」爾時，世尊即說偈言：</w:t>
      </w:r>
    </w:p>
    <w:p w14:paraId="0FCBB252" w14:textId="319E6114" w:rsidR="00F86714" w:rsidRDefault="00F86714" w:rsidP="00F86714">
      <w:pPr>
        <w:pStyle w:val="lg"/>
        <w:spacing w:before="180"/>
        <w:ind w:left="240" w:hangingChars="100" w:hanging="240"/>
        <w:rPr>
          <w:noProof/>
        </w:rPr>
      </w:pPr>
      <w:r w:rsidRPr="00F86714">
        <w:rPr>
          <w:rFonts w:hint="eastAsia"/>
          <w:noProof/>
        </w:rPr>
        <w:t>「覺知學地時，　　隨順直道進，</w:t>
      </w:r>
      <w:r>
        <w:rPr>
          <w:rFonts w:hint="eastAsia"/>
          <w:noProof/>
        </w:rPr>
        <w:br/>
      </w:r>
      <w:r w:rsidRPr="00F86714">
        <w:rPr>
          <w:rFonts w:hint="eastAsia"/>
          <w:noProof/>
        </w:rPr>
        <w:t>精進勤方便，　　善自護其心，</w:t>
      </w:r>
      <w:r>
        <w:rPr>
          <w:rFonts w:hint="eastAsia"/>
          <w:noProof/>
        </w:rPr>
        <w:br/>
      </w:r>
      <w:r w:rsidRPr="00F86714">
        <w:rPr>
          <w:rFonts w:hint="eastAsia"/>
          <w:noProof/>
        </w:rPr>
        <w:t>如自知生盡，　　無礙道已知，</w:t>
      </w:r>
      <w:r>
        <w:rPr>
          <w:rFonts w:hint="eastAsia"/>
          <w:noProof/>
        </w:rPr>
        <w:br/>
      </w:r>
      <w:r w:rsidRPr="00F86714">
        <w:rPr>
          <w:rFonts w:hint="eastAsia"/>
          <w:noProof/>
        </w:rPr>
        <w:t>以知解脫已，　　最後得無知，</w:t>
      </w:r>
      <w:r>
        <w:rPr>
          <w:rFonts w:hint="eastAsia"/>
          <w:noProof/>
        </w:rPr>
        <w:br/>
      </w:r>
      <w:r w:rsidRPr="00F86714">
        <w:rPr>
          <w:rFonts w:hint="eastAsia"/>
          <w:noProof/>
        </w:rPr>
        <w:t>不動意解脫，　　一切有能盡，</w:t>
      </w:r>
      <w:r>
        <w:rPr>
          <w:rFonts w:hint="eastAsia"/>
          <w:noProof/>
        </w:rPr>
        <w:br/>
      </w:r>
      <w:r w:rsidRPr="00F86714">
        <w:rPr>
          <w:rFonts w:hint="eastAsia"/>
          <w:noProof/>
        </w:rPr>
        <w:t>諸根悉具足，　　樂於根寂靜，</w:t>
      </w:r>
      <w:r>
        <w:rPr>
          <w:rFonts w:hint="eastAsia"/>
          <w:noProof/>
        </w:rPr>
        <w:br/>
      </w:r>
      <w:r w:rsidRPr="00F86714">
        <w:rPr>
          <w:rFonts w:hint="eastAsia"/>
          <w:noProof/>
        </w:rPr>
        <w:t>持於最後身，　　降伏眾魔怨。」</w:t>
      </w:r>
    </w:p>
    <w:p w14:paraId="463489A3" w14:textId="5FDD0315" w:rsidR="00F86714" w:rsidRDefault="00F86714" w:rsidP="00F86714">
      <w:pPr>
        <w:pStyle w:val="default"/>
        <w:spacing w:before="180"/>
        <w:rPr>
          <w:noProof/>
        </w:rPr>
      </w:pPr>
      <w:r w:rsidRPr="00F86714">
        <w:rPr>
          <w:rFonts w:hint="eastAsia"/>
          <w:noProof/>
        </w:rPr>
        <w:t>佛說此經已，諸比丘聞佛所說，歡喜奉行。</w:t>
      </w:r>
    </w:p>
    <w:p w14:paraId="6DE6EEDB" w14:textId="3CCC1AF7" w:rsidR="00F86714" w:rsidRDefault="00F86714" w:rsidP="00F86714">
      <w:pPr>
        <w:pStyle w:val="2"/>
        <w:rPr>
          <w:noProof/>
        </w:rPr>
      </w:pPr>
      <w:r w:rsidRPr="00F86714">
        <w:rPr>
          <w:rStyle w:val="af4"/>
          <w:noProof/>
          <w:color w:val="auto"/>
        </w:rPr>
        <w:footnoteReference w:id="2"/>
      </w:r>
      <w:r w:rsidRPr="00F86714">
        <w:rPr>
          <w:rFonts w:hint="eastAsia"/>
          <w:noProof/>
        </w:rPr>
        <w:t>（六四三）</w:t>
      </w:r>
    </w:p>
    <w:p w14:paraId="05FE3332" w14:textId="7D334381" w:rsidR="00F86714" w:rsidRDefault="00F86714" w:rsidP="00F86714">
      <w:pPr>
        <w:pStyle w:val="default"/>
        <w:spacing w:before="180"/>
        <w:rPr>
          <w:noProof/>
        </w:rPr>
      </w:pPr>
      <w:r w:rsidRPr="00F86714">
        <w:rPr>
          <w:rFonts w:hint="eastAsia"/>
          <w:noProof/>
        </w:rPr>
        <w:t>如是我聞：</w:t>
      </w:r>
    </w:p>
    <w:p w14:paraId="6E550758" w14:textId="32B19A89" w:rsidR="00F86714" w:rsidRDefault="00F86714" w:rsidP="00F86714">
      <w:pPr>
        <w:pStyle w:val="default"/>
        <w:spacing w:before="180"/>
        <w:rPr>
          <w:noProof/>
        </w:rPr>
      </w:pPr>
      <w:r w:rsidRPr="00F86714">
        <w:rPr>
          <w:rFonts w:hint="eastAsia"/>
          <w:noProof/>
        </w:rPr>
        <w:t>一時，佛</w:t>
      </w:r>
      <w:r w:rsidRPr="00F86714">
        <w:rPr>
          <w:rStyle w:val="af4"/>
          <w:noProof/>
        </w:rPr>
        <w:footnoteReference w:id="3"/>
      </w:r>
      <w:r w:rsidRPr="00F86714">
        <w:rPr>
          <w:rFonts w:hint="eastAsia"/>
          <w:noProof/>
        </w:rPr>
        <w:t>在舍衛國祇樹給孤獨園。</w:t>
      </w:r>
    </w:p>
    <w:p w14:paraId="1F478A61" w14:textId="6282382F" w:rsidR="00F86714" w:rsidRDefault="00F86714" w:rsidP="00F86714">
      <w:pPr>
        <w:pStyle w:val="default"/>
        <w:spacing w:before="180"/>
        <w:rPr>
          <w:noProof/>
        </w:rPr>
      </w:pPr>
      <w:r w:rsidRPr="00F86714">
        <w:rPr>
          <w:rFonts w:hint="eastAsia"/>
          <w:noProof/>
        </w:rPr>
        <w:t>爾時，世尊告諸比丘：「有</w:t>
      </w:r>
      <w:r w:rsidRPr="00F86714">
        <w:rPr>
          <w:rStyle w:val="af4"/>
          <w:noProof/>
        </w:rPr>
        <w:footnoteReference w:id="4"/>
      </w:r>
      <w:r w:rsidRPr="00F86714">
        <w:rPr>
          <w:rFonts w:hint="eastAsia"/>
          <w:noProof/>
        </w:rPr>
        <w:t>五根。何謂為五？謂</w:t>
      </w:r>
      <w:r w:rsidRPr="00F86714">
        <w:rPr>
          <w:rStyle w:val="af4"/>
          <w:noProof/>
        </w:rPr>
        <w:footnoteReference w:id="5"/>
      </w:r>
      <w:r w:rsidRPr="00F86714">
        <w:rPr>
          <w:rFonts w:hint="eastAsia"/>
          <w:noProof/>
        </w:rPr>
        <w:t>信根、</w:t>
      </w:r>
      <w:r w:rsidRPr="00F86714">
        <w:rPr>
          <w:rStyle w:val="af4"/>
          <w:noProof/>
        </w:rPr>
        <w:footnoteReference w:id="6"/>
      </w:r>
      <w:r w:rsidRPr="00F86714">
        <w:rPr>
          <w:rFonts w:hint="eastAsia"/>
          <w:noProof/>
        </w:rPr>
        <w:t>精進根、</w:t>
      </w:r>
      <w:r w:rsidRPr="00F86714">
        <w:rPr>
          <w:rStyle w:val="af4"/>
          <w:noProof/>
        </w:rPr>
        <w:footnoteReference w:id="7"/>
      </w:r>
      <w:r w:rsidRPr="00F86714">
        <w:rPr>
          <w:rFonts w:hint="eastAsia"/>
          <w:noProof/>
        </w:rPr>
        <w:t>念根、</w:t>
      </w:r>
      <w:r w:rsidRPr="00F86714">
        <w:rPr>
          <w:rStyle w:val="af4"/>
          <w:noProof/>
        </w:rPr>
        <w:footnoteReference w:id="8"/>
      </w:r>
      <w:r w:rsidRPr="00F86714">
        <w:rPr>
          <w:rFonts w:hint="eastAsia"/>
          <w:noProof/>
        </w:rPr>
        <w:t>定根、</w:t>
      </w:r>
      <w:r w:rsidRPr="00F86714">
        <w:rPr>
          <w:rStyle w:val="af4"/>
          <w:noProof/>
        </w:rPr>
        <w:footnoteReference w:id="9"/>
      </w:r>
      <w:r w:rsidRPr="00F86714">
        <w:rPr>
          <w:rFonts w:hint="eastAsia"/>
          <w:noProof/>
        </w:rPr>
        <w:t>慧根。」</w:t>
      </w:r>
    </w:p>
    <w:p w14:paraId="7A818322" w14:textId="38B248AE" w:rsidR="00F86714" w:rsidRDefault="00F86714" w:rsidP="00F86714">
      <w:pPr>
        <w:pStyle w:val="default"/>
        <w:spacing w:before="180"/>
        <w:rPr>
          <w:noProof/>
        </w:rPr>
      </w:pPr>
      <w:r w:rsidRPr="00F86714">
        <w:rPr>
          <w:rFonts w:hint="eastAsia"/>
          <w:noProof/>
        </w:rPr>
        <w:lastRenderedPageBreak/>
        <w:t>佛說此經已，諸比丘聞佛所說，歡喜奉行。</w:t>
      </w:r>
    </w:p>
    <w:p w14:paraId="4387E456" w14:textId="2A9AFA61" w:rsidR="00F86714" w:rsidRDefault="00F86714" w:rsidP="00F86714">
      <w:pPr>
        <w:pStyle w:val="2"/>
        <w:rPr>
          <w:noProof/>
        </w:rPr>
      </w:pPr>
      <w:r w:rsidRPr="00F86714">
        <w:rPr>
          <w:rStyle w:val="af4"/>
          <w:noProof/>
          <w:color w:val="auto"/>
        </w:rPr>
        <w:footnoteReference w:id="10"/>
      </w:r>
      <w:r w:rsidRPr="00F86714">
        <w:rPr>
          <w:rFonts w:hint="eastAsia"/>
          <w:noProof/>
        </w:rPr>
        <w:t>（六四四）</w:t>
      </w:r>
    </w:p>
    <w:p w14:paraId="738680B3" w14:textId="16841370" w:rsidR="00F86714" w:rsidRDefault="00F86714" w:rsidP="00F86714">
      <w:pPr>
        <w:pStyle w:val="default"/>
        <w:spacing w:before="180"/>
        <w:rPr>
          <w:noProof/>
        </w:rPr>
      </w:pPr>
      <w:r w:rsidRPr="00F86714">
        <w:rPr>
          <w:rFonts w:hint="eastAsia"/>
          <w:noProof/>
        </w:rPr>
        <w:t>如是我聞：</w:t>
      </w:r>
    </w:p>
    <w:p w14:paraId="29208E9A" w14:textId="63EA6C01" w:rsidR="00F86714" w:rsidRDefault="00F86714" w:rsidP="00F86714">
      <w:pPr>
        <w:pStyle w:val="default"/>
        <w:spacing w:before="180"/>
        <w:rPr>
          <w:noProof/>
        </w:rPr>
      </w:pPr>
      <w:r w:rsidRPr="00F86714">
        <w:rPr>
          <w:rFonts w:hint="eastAsia"/>
          <w:noProof/>
        </w:rPr>
        <w:t>一時，佛住舍衛國祇樹給孤獨園。</w:t>
      </w:r>
    </w:p>
    <w:p w14:paraId="01022568" w14:textId="333E44AC" w:rsidR="00F86714" w:rsidRDefault="00F86714" w:rsidP="00F86714">
      <w:pPr>
        <w:pStyle w:val="default"/>
        <w:spacing w:before="180"/>
        <w:rPr>
          <w:noProof/>
        </w:rPr>
      </w:pPr>
      <w:r w:rsidRPr="00F86714">
        <w:rPr>
          <w:rFonts w:hint="eastAsia"/>
          <w:noProof/>
        </w:rPr>
        <w:t>爾時，世尊告諸比丘：「有五根。何等為五？謂信根、精進根、念根、定根、慧根。若比丘於此五根如實善觀察，如實善觀察者，於三結斷知，謂身見、戒取、疑，是名</w:t>
      </w:r>
      <w:r w:rsidRPr="00F86714">
        <w:rPr>
          <w:rStyle w:val="af4"/>
          <w:noProof/>
        </w:rPr>
        <w:footnoteReference w:id="11"/>
      </w:r>
      <w:r w:rsidRPr="00F86714">
        <w:rPr>
          <w:rFonts w:hint="eastAsia"/>
          <w:noProof/>
        </w:rPr>
        <w:t>須陀洹，不墮惡趣法，決定</w:t>
      </w:r>
      <w:r w:rsidRPr="00F86714">
        <w:rPr>
          <w:rStyle w:val="af4"/>
          <w:noProof/>
        </w:rPr>
        <w:footnoteReference w:id="12"/>
      </w:r>
      <w:r w:rsidRPr="00F86714">
        <w:rPr>
          <w:rFonts w:hint="eastAsia"/>
          <w:noProof/>
        </w:rPr>
        <w:t>正向於正覺，七有天人往生，究竟苦邊。」</w:t>
      </w:r>
    </w:p>
    <w:p w14:paraId="12F4515F" w14:textId="76DD39F2" w:rsidR="00F86714" w:rsidRDefault="00F86714" w:rsidP="00F86714">
      <w:pPr>
        <w:pStyle w:val="default"/>
        <w:spacing w:before="180"/>
        <w:rPr>
          <w:noProof/>
        </w:rPr>
      </w:pPr>
      <w:r w:rsidRPr="00F86714">
        <w:rPr>
          <w:rFonts w:hint="eastAsia"/>
          <w:noProof/>
        </w:rPr>
        <w:t>佛說此經已，諸比丘聞佛所說，歡喜奉行。</w:t>
      </w:r>
    </w:p>
    <w:p w14:paraId="5DD3F99D" w14:textId="2004F359" w:rsidR="00F86714" w:rsidRDefault="00F86714" w:rsidP="00F86714">
      <w:pPr>
        <w:pStyle w:val="2"/>
        <w:rPr>
          <w:noProof/>
        </w:rPr>
      </w:pPr>
      <w:r w:rsidRPr="00F86714">
        <w:rPr>
          <w:rStyle w:val="af4"/>
          <w:noProof/>
          <w:color w:val="auto"/>
        </w:rPr>
        <w:footnoteReference w:id="13"/>
      </w:r>
      <w:r w:rsidRPr="00F86714">
        <w:rPr>
          <w:rFonts w:hint="eastAsia"/>
          <w:noProof/>
        </w:rPr>
        <w:t>（六四五）</w:t>
      </w:r>
    </w:p>
    <w:p w14:paraId="05410960" w14:textId="78F86FAD" w:rsidR="00F86714" w:rsidRDefault="00F86714" w:rsidP="00F86714">
      <w:pPr>
        <w:pStyle w:val="default"/>
        <w:spacing w:before="180"/>
        <w:rPr>
          <w:noProof/>
        </w:rPr>
      </w:pPr>
      <w:r w:rsidRPr="00F86714">
        <w:rPr>
          <w:rFonts w:hint="eastAsia"/>
          <w:noProof/>
        </w:rPr>
        <w:t>如是我聞：</w:t>
      </w:r>
    </w:p>
    <w:p w14:paraId="72A7318A" w14:textId="6DE13196" w:rsidR="00F86714" w:rsidRDefault="00F86714" w:rsidP="00F86714">
      <w:pPr>
        <w:pStyle w:val="default"/>
        <w:spacing w:before="180"/>
        <w:rPr>
          <w:noProof/>
        </w:rPr>
      </w:pPr>
      <w:r w:rsidRPr="00F86714">
        <w:rPr>
          <w:rFonts w:hint="eastAsia"/>
          <w:noProof/>
        </w:rPr>
        <w:t>一時，佛住舍衛國祇樹給孤獨園。</w:t>
      </w:r>
    </w:p>
    <w:p w14:paraId="06405957" w14:textId="73383D80" w:rsidR="00F86714" w:rsidRDefault="00F86714" w:rsidP="00F86714">
      <w:pPr>
        <w:pStyle w:val="default"/>
        <w:spacing w:before="180"/>
        <w:rPr>
          <w:noProof/>
        </w:rPr>
      </w:pPr>
      <w:r w:rsidRPr="00F86714">
        <w:rPr>
          <w:rFonts w:hint="eastAsia"/>
          <w:noProof/>
        </w:rPr>
        <w:t>爾時，世尊告諸比丘：「於此五根如實觀察者，不起諸漏，心得離欲解脫，是名阿羅漢，諸漏已盡，所作已作，離諸重擔，逮得己利，盡諸有結，正智心善解脫。」</w:t>
      </w:r>
    </w:p>
    <w:p w14:paraId="45196F05" w14:textId="4F9C5B00" w:rsidR="00F86714" w:rsidRDefault="00F86714" w:rsidP="00F86714">
      <w:pPr>
        <w:pStyle w:val="default"/>
        <w:spacing w:before="180"/>
        <w:rPr>
          <w:noProof/>
        </w:rPr>
      </w:pPr>
      <w:r w:rsidRPr="00F86714">
        <w:rPr>
          <w:rFonts w:hint="eastAsia"/>
          <w:noProof/>
        </w:rPr>
        <w:t>佛說此經已，諸比丘聞佛所說，歡喜奉行。</w:t>
      </w:r>
    </w:p>
    <w:p w14:paraId="58C0B2B6" w14:textId="3C5BE073" w:rsidR="00F86714" w:rsidRDefault="00F86714" w:rsidP="00F86714">
      <w:pPr>
        <w:pStyle w:val="2"/>
        <w:rPr>
          <w:noProof/>
        </w:rPr>
      </w:pPr>
      <w:r w:rsidRPr="00F86714">
        <w:rPr>
          <w:rStyle w:val="af4"/>
          <w:noProof/>
          <w:color w:val="auto"/>
        </w:rPr>
        <w:footnoteReference w:id="14"/>
      </w:r>
      <w:r w:rsidRPr="00F86714">
        <w:rPr>
          <w:rFonts w:hint="eastAsia"/>
          <w:noProof/>
        </w:rPr>
        <w:t>（六四六）</w:t>
      </w:r>
    </w:p>
    <w:p w14:paraId="2E7858EC" w14:textId="2BBE6043" w:rsidR="00F86714" w:rsidRDefault="00F86714" w:rsidP="00F86714">
      <w:pPr>
        <w:pStyle w:val="default"/>
        <w:spacing w:before="180"/>
        <w:rPr>
          <w:noProof/>
        </w:rPr>
      </w:pPr>
      <w:r w:rsidRPr="00F86714">
        <w:rPr>
          <w:rFonts w:hint="eastAsia"/>
          <w:noProof/>
        </w:rPr>
        <w:t>如是我聞：</w:t>
      </w:r>
    </w:p>
    <w:p w14:paraId="4A0E891C" w14:textId="417FC4EE" w:rsidR="00F86714" w:rsidRDefault="00F86714" w:rsidP="00F86714">
      <w:pPr>
        <w:pStyle w:val="default"/>
        <w:spacing w:before="180"/>
        <w:rPr>
          <w:noProof/>
        </w:rPr>
      </w:pPr>
      <w:r w:rsidRPr="00F86714">
        <w:rPr>
          <w:rFonts w:hint="eastAsia"/>
          <w:noProof/>
        </w:rPr>
        <w:t>一時，佛住舍衛國祇樹給孤獨園。</w:t>
      </w:r>
    </w:p>
    <w:p w14:paraId="614CA055" w14:textId="5DB2A917" w:rsidR="00F86714" w:rsidRDefault="00F86714" w:rsidP="00F86714">
      <w:pPr>
        <w:pStyle w:val="default"/>
        <w:spacing w:before="180"/>
        <w:rPr>
          <w:noProof/>
        </w:rPr>
      </w:pPr>
      <w:r w:rsidRPr="00F86714">
        <w:rPr>
          <w:rFonts w:hint="eastAsia"/>
          <w:noProof/>
        </w:rPr>
        <w:lastRenderedPageBreak/>
        <w:t>爾時，世尊告諸比丘：「有五根。何等為五？謂信根、精進根、念根、定根、慧根。信根者，當知是四不壞淨；精進根者，當知是四正斷；念根者，當知是四念處；定根者，當知是四禪；慧根者，當知是四聖諦。」</w:t>
      </w:r>
    </w:p>
    <w:p w14:paraId="27FFF3C5" w14:textId="2A0DADE6" w:rsidR="00F86714" w:rsidRDefault="00F86714" w:rsidP="00F86714">
      <w:pPr>
        <w:pStyle w:val="default"/>
        <w:spacing w:before="180"/>
        <w:rPr>
          <w:noProof/>
        </w:rPr>
      </w:pPr>
      <w:r w:rsidRPr="00F86714">
        <w:rPr>
          <w:rFonts w:hint="eastAsia"/>
          <w:noProof/>
        </w:rPr>
        <w:t>佛說此經已，諸比丘聞佛所說，歡喜奉行。</w:t>
      </w:r>
    </w:p>
    <w:p w14:paraId="29D4280B" w14:textId="69D52286" w:rsidR="00F86714" w:rsidRDefault="00F86714" w:rsidP="00F86714">
      <w:pPr>
        <w:pStyle w:val="2"/>
        <w:rPr>
          <w:noProof/>
        </w:rPr>
      </w:pPr>
      <w:r w:rsidRPr="00F86714">
        <w:rPr>
          <w:rStyle w:val="af4"/>
          <w:noProof/>
          <w:color w:val="auto"/>
        </w:rPr>
        <w:footnoteReference w:id="15"/>
      </w:r>
      <w:r w:rsidRPr="00F86714">
        <w:rPr>
          <w:rFonts w:hint="eastAsia"/>
          <w:noProof/>
        </w:rPr>
        <w:t>（六四七）</w:t>
      </w:r>
    </w:p>
    <w:p w14:paraId="54B9CDF1" w14:textId="309A63F2" w:rsidR="00F86714" w:rsidRDefault="00F86714" w:rsidP="00F86714">
      <w:pPr>
        <w:pStyle w:val="default"/>
        <w:spacing w:before="180"/>
        <w:rPr>
          <w:noProof/>
        </w:rPr>
      </w:pPr>
      <w:r w:rsidRPr="00F86714">
        <w:rPr>
          <w:rFonts w:hint="eastAsia"/>
          <w:noProof/>
        </w:rPr>
        <w:t>如是我聞：</w:t>
      </w:r>
    </w:p>
    <w:p w14:paraId="6930F6BB" w14:textId="2DF8F8A8" w:rsidR="00F86714" w:rsidRDefault="00F86714" w:rsidP="00F86714">
      <w:pPr>
        <w:pStyle w:val="default"/>
        <w:spacing w:before="180"/>
        <w:rPr>
          <w:noProof/>
        </w:rPr>
      </w:pPr>
      <w:r w:rsidRPr="00F86714">
        <w:rPr>
          <w:rFonts w:hint="eastAsia"/>
          <w:noProof/>
        </w:rPr>
        <w:t>一時，佛住舍衛國祇樹給孤獨園。</w:t>
      </w:r>
    </w:p>
    <w:p w14:paraId="5C544A72" w14:textId="43681248" w:rsidR="00F86714" w:rsidRDefault="00F86714" w:rsidP="00F86714">
      <w:pPr>
        <w:pStyle w:val="default"/>
        <w:spacing w:before="180"/>
        <w:rPr>
          <w:noProof/>
        </w:rPr>
      </w:pPr>
      <w:r w:rsidRPr="00F86714">
        <w:rPr>
          <w:rFonts w:hint="eastAsia"/>
          <w:noProof/>
        </w:rPr>
        <w:t>爾時，世尊告諸比丘：「有五根。何等為五？謂信根、精進根、念根、定根、慧根。</w:t>
      </w:r>
    </w:p>
    <w:p w14:paraId="11EF046B" w14:textId="0A92386A" w:rsidR="00F86714" w:rsidRDefault="00F86714" w:rsidP="00F86714">
      <w:pPr>
        <w:pStyle w:val="default"/>
        <w:spacing w:before="180"/>
        <w:rPr>
          <w:noProof/>
        </w:rPr>
      </w:pPr>
      <w:r w:rsidRPr="00F86714">
        <w:rPr>
          <w:rFonts w:hint="eastAsia"/>
          <w:noProof/>
        </w:rPr>
        <w:t>「何等為信根？若比丘於如來所起淨信心，根本堅固，餘沙門、婆羅門、諸天、魔、梵、沙門、婆羅門，及餘世間，無能沮壞其心者，是名信根。</w:t>
      </w:r>
    </w:p>
    <w:p w14:paraId="122ED800" w14:textId="268AEF56" w:rsidR="00F86714" w:rsidRDefault="00F86714" w:rsidP="00F86714">
      <w:pPr>
        <w:pStyle w:val="default"/>
        <w:spacing w:before="180"/>
        <w:rPr>
          <w:noProof/>
        </w:rPr>
      </w:pPr>
      <w:r w:rsidRPr="00F86714">
        <w:rPr>
          <w:rFonts w:hint="eastAsia"/>
          <w:noProof/>
        </w:rPr>
        <w:t>「何等為精進根？已生惡不善法</w:t>
      </w:r>
      <w:r w:rsidRPr="00F86714">
        <w:rPr>
          <w:rStyle w:val="af4"/>
          <w:noProof/>
        </w:rPr>
        <w:footnoteReference w:id="16"/>
      </w:r>
      <w:r w:rsidRPr="00F86714">
        <w:rPr>
          <w:rFonts w:hint="eastAsia"/>
          <w:noProof/>
        </w:rPr>
        <w:t>令斷，生欲、方便、攝心、增進；未生惡不善法不起，生欲、方便、攝心、增進；未生善法</w:t>
      </w:r>
      <w:r w:rsidRPr="00F86714">
        <w:rPr>
          <w:rStyle w:val="af4"/>
          <w:noProof/>
        </w:rPr>
        <w:footnoteReference w:id="17"/>
      </w:r>
      <w:r w:rsidRPr="00F86714">
        <w:rPr>
          <w:rFonts w:hint="eastAsia"/>
          <w:noProof/>
        </w:rPr>
        <w:t>令起，生欲、方便、攝心、增進；已生善法住不忘，修習增廣，生欲、方便、攝心、增進，是名精進根。</w:t>
      </w:r>
    </w:p>
    <w:p w14:paraId="7E1D5324" w14:textId="3B0C6BE4" w:rsidR="00F86714" w:rsidRDefault="00F86714" w:rsidP="00F86714">
      <w:pPr>
        <w:pStyle w:val="default"/>
        <w:spacing w:before="180"/>
        <w:rPr>
          <w:noProof/>
        </w:rPr>
      </w:pPr>
      <w:r w:rsidRPr="00F86714">
        <w:rPr>
          <w:rFonts w:hint="eastAsia"/>
          <w:noProof/>
        </w:rPr>
        <w:t>「何等為念根？若比丘內身身觀住，慇懃方便，正念正智，調伏世間貪憂；外身、內外身、受、心、法法觀念住亦如是說，是名念根。</w:t>
      </w:r>
    </w:p>
    <w:p w14:paraId="0EFC3BA6" w14:textId="6693E5C3" w:rsidR="00F86714" w:rsidRDefault="00F86714" w:rsidP="00F86714">
      <w:pPr>
        <w:pStyle w:val="default"/>
        <w:spacing w:before="180"/>
        <w:rPr>
          <w:noProof/>
        </w:rPr>
      </w:pPr>
      <w:r w:rsidRPr="00F86714">
        <w:rPr>
          <w:rFonts w:hint="eastAsia"/>
          <w:noProof/>
        </w:rPr>
        <w:t>「何等為定根？若比丘離欲惡不善法，有覺有觀，離生喜樂，乃至第四禪具足住，是名定根。</w:t>
      </w:r>
    </w:p>
    <w:p w14:paraId="5586A2BF" w14:textId="52E2652C" w:rsidR="00F86714" w:rsidRDefault="00F86714" w:rsidP="00F86714">
      <w:pPr>
        <w:pStyle w:val="default"/>
        <w:spacing w:before="180"/>
        <w:rPr>
          <w:noProof/>
        </w:rPr>
      </w:pPr>
      <w:r w:rsidRPr="00F86714">
        <w:rPr>
          <w:rFonts w:hint="eastAsia"/>
          <w:noProof/>
        </w:rPr>
        <w:t>「何等為慧根？若比丘苦聖諦如實知，苦集聖諦、苦滅聖諦、苦滅道跡聖諦如實知，是名慧根。」</w:t>
      </w:r>
    </w:p>
    <w:p w14:paraId="04CB9C99" w14:textId="52502213" w:rsidR="00F86714" w:rsidRDefault="00F86714" w:rsidP="00F86714">
      <w:pPr>
        <w:pStyle w:val="default"/>
        <w:spacing w:before="180"/>
        <w:rPr>
          <w:noProof/>
        </w:rPr>
      </w:pPr>
      <w:r w:rsidRPr="00F86714">
        <w:rPr>
          <w:rFonts w:hint="eastAsia"/>
          <w:noProof/>
        </w:rPr>
        <w:t>佛說此經已，諸比丘聞佛所說，歡喜奉行。</w:t>
      </w:r>
    </w:p>
    <w:p w14:paraId="1117E8A8" w14:textId="67380B9E" w:rsidR="00F86714" w:rsidRDefault="00F86714" w:rsidP="00F86714">
      <w:pPr>
        <w:pStyle w:val="2"/>
        <w:rPr>
          <w:noProof/>
        </w:rPr>
      </w:pPr>
      <w:r w:rsidRPr="00F86714">
        <w:rPr>
          <w:rStyle w:val="af4"/>
          <w:noProof/>
          <w:color w:val="auto"/>
        </w:rPr>
        <w:footnoteReference w:id="18"/>
      </w:r>
      <w:r w:rsidRPr="00F86714">
        <w:rPr>
          <w:rFonts w:hint="eastAsia"/>
          <w:noProof/>
        </w:rPr>
        <w:t>（六四八）</w:t>
      </w:r>
    </w:p>
    <w:p w14:paraId="60A3FC73" w14:textId="6C2288A2" w:rsidR="00F86714" w:rsidRDefault="00F86714" w:rsidP="00F86714">
      <w:pPr>
        <w:pStyle w:val="default"/>
        <w:spacing w:before="180"/>
        <w:rPr>
          <w:noProof/>
        </w:rPr>
      </w:pPr>
      <w:r w:rsidRPr="00F86714">
        <w:rPr>
          <w:rFonts w:hint="eastAsia"/>
          <w:noProof/>
        </w:rPr>
        <w:t>如是我聞：</w:t>
      </w:r>
    </w:p>
    <w:p w14:paraId="63F87866" w14:textId="03E09FB3" w:rsidR="00F86714" w:rsidRDefault="00F86714" w:rsidP="00F86714">
      <w:pPr>
        <w:pStyle w:val="default"/>
        <w:spacing w:before="180"/>
        <w:rPr>
          <w:noProof/>
        </w:rPr>
      </w:pPr>
      <w:r w:rsidRPr="00F86714">
        <w:rPr>
          <w:rFonts w:hint="eastAsia"/>
          <w:noProof/>
        </w:rPr>
        <w:lastRenderedPageBreak/>
        <w:t>一時，佛住舍衛國祇樹給孤獨園。</w:t>
      </w:r>
    </w:p>
    <w:p w14:paraId="153200E6" w14:textId="5B5B386B" w:rsidR="00F86714" w:rsidRDefault="00F86714" w:rsidP="00F86714">
      <w:pPr>
        <w:pStyle w:val="default"/>
        <w:spacing w:before="180"/>
        <w:rPr>
          <w:noProof/>
        </w:rPr>
      </w:pPr>
      <w:r w:rsidRPr="00F86714">
        <w:rPr>
          <w:rFonts w:hint="eastAsia"/>
          <w:noProof/>
        </w:rPr>
        <w:t>爾時，世尊告諸比丘……如上說。差別者：「若比丘於此五根如實觀察已，於三結斷知。何等為三？謂身見、戒取、疑。是名須陀洹，不墮惡趣，決定正向三菩提，七有天人往生，究竟苦邊。」</w:t>
      </w:r>
    </w:p>
    <w:p w14:paraId="02365B36" w14:textId="55904905" w:rsidR="00F86714" w:rsidRDefault="00F86714" w:rsidP="00F86714">
      <w:pPr>
        <w:pStyle w:val="default"/>
        <w:spacing w:before="180"/>
        <w:rPr>
          <w:noProof/>
        </w:rPr>
      </w:pPr>
      <w:r w:rsidRPr="00F86714">
        <w:rPr>
          <w:rFonts w:hint="eastAsia"/>
          <w:noProof/>
        </w:rPr>
        <w:t>佛說此經已，諸比丘聞佛所說，歡喜奉行。</w:t>
      </w:r>
    </w:p>
    <w:p w14:paraId="2A911FC3" w14:textId="1B4E3117" w:rsidR="00F86714" w:rsidRDefault="00F86714" w:rsidP="00F86714">
      <w:pPr>
        <w:pStyle w:val="2"/>
        <w:rPr>
          <w:noProof/>
        </w:rPr>
      </w:pPr>
      <w:r w:rsidRPr="00F86714">
        <w:rPr>
          <w:rStyle w:val="af4"/>
          <w:noProof/>
          <w:color w:val="auto"/>
        </w:rPr>
        <w:footnoteReference w:id="19"/>
      </w:r>
      <w:r w:rsidRPr="00F86714">
        <w:rPr>
          <w:rFonts w:hint="eastAsia"/>
          <w:noProof/>
        </w:rPr>
        <w:t>（六四九）</w:t>
      </w:r>
    </w:p>
    <w:p w14:paraId="4A0AD558" w14:textId="21BE04E4" w:rsidR="00F86714" w:rsidRDefault="00F86714" w:rsidP="00F86714">
      <w:pPr>
        <w:pStyle w:val="default"/>
        <w:spacing w:before="180"/>
        <w:rPr>
          <w:noProof/>
        </w:rPr>
      </w:pPr>
      <w:r w:rsidRPr="00F86714">
        <w:rPr>
          <w:rFonts w:hint="eastAsia"/>
          <w:noProof/>
        </w:rPr>
        <w:t>如是我聞：</w:t>
      </w:r>
    </w:p>
    <w:p w14:paraId="5A2A6FA5" w14:textId="11CE67E3" w:rsidR="00F86714" w:rsidRDefault="00F86714" w:rsidP="00F86714">
      <w:pPr>
        <w:pStyle w:val="default"/>
        <w:spacing w:before="180"/>
        <w:rPr>
          <w:noProof/>
        </w:rPr>
      </w:pPr>
      <w:r w:rsidRPr="00F86714">
        <w:rPr>
          <w:rFonts w:hint="eastAsia"/>
          <w:noProof/>
        </w:rPr>
        <w:t>一時，佛住舍衛國祇樹給孤獨園。</w:t>
      </w:r>
    </w:p>
    <w:p w14:paraId="382DDB1C" w14:textId="367426C3" w:rsidR="00F86714" w:rsidRDefault="00F86714" w:rsidP="00F86714">
      <w:pPr>
        <w:pStyle w:val="default"/>
        <w:spacing w:before="180"/>
        <w:rPr>
          <w:noProof/>
        </w:rPr>
      </w:pPr>
      <w:r w:rsidRPr="00F86714">
        <w:rPr>
          <w:rFonts w:hint="eastAsia"/>
          <w:noProof/>
        </w:rPr>
        <w:t>爾時，世尊告諸比丘……如上說。差別者：「若比丘於此五根如實觀察已，得盡諸漏，離欲解脫，是名阿羅漢。諸漏已盡，所作已作，離諸重擔，逮得己利，盡諸有結，正智心得解脫。」</w:t>
      </w:r>
    </w:p>
    <w:p w14:paraId="05196FFA" w14:textId="20FFE2A1" w:rsidR="00F86714" w:rsidRDefault="00F86714" w:rsidP="00F86714">
      <w:pPr>
        <w:pStyle w:val="default"/>
        <w:spacing w:before="180"/>
        <w:rPr>
          <w:noProof/>
        </w:rPr>
      </w:pPr>
      <w:r w:rsidRPr="00F86714">
        <w:rPr>
          <w:rFonts w:hint="eastAsia"/>
          <w:noProof/>
        </w:rPr>
        <w:t>佛說此經已，諸比丘聞佛所說，歡喜奉行。</w:t>
      </w:r>
    </w:p>
    <w:p w14:paraId="0E179026" w14:textId="13A60186" w:rsidR="00F86714" w:rsidRDefault="00F86714" w:rsidP="00F86714">
      <w:pPr>
        <w:pStyle w:val="2"/>
        <w:rPr>
          <w:noProof/>
        </w:rPr>
      </w:pPr>
      <w:r w:rsidRPr="00F86714">
        <w:rPr>
          <w:rStyle w:val="af4"/>
          <w:noProof/>
          <w:color w:val="auto"/>
        </w:rPr>
        <w:footnoteReference w:id="20"/>
      </w:r>
      <w:r w:rsidRPr="00F86714">
        <w:rPr>
          <w:rFonts w:hint="eastAsia"/>
          <w:noProof/>
        </w:rPr>
        <w:t>（六五〇）</w:t>
      </w:r>
    </w:p>
    <w:p w14:paraId="40633FE2" w14:textId="62952CA5" w:rsidR="00F86714" w:rsidRDefault="00F86714" w:rsidP="00F86714">
      <w:pPr>
        <w:pStyle w:val="default"/>
        <w:spacing w:before="180"/>
        <w:rPr>
          <w:noProof/>
        </w:rPr>
      </w:pPr>
      <w:r w:rsidRPr="00F86714">
        <w:rPr>
          <w:rFonts w:hint="eastAsia"/>
          <w:noProof/>
        </w:rPr>
        <w:t>如是我聞：</w:t>
      </w:r>
    </w:p>
    <w:p w14:paraId="264B7F64" w14:textId="0FDEB446" w:rsidR="00F86714" w:rsidRDefault="00F86714" w:rsidP="00F86714">
      <w:pPr>
        <w:pStyle w:val="default"/>
        <w:spacing w:before="180"/>
        <w:rPr>
          <w:noProof/>
        </w:rPr>
      </w:pPr>
      <w:r w:rsidRPr="00F86714">
        <w:rPr>
          <w:rFonts w:hint="eastAsia"/>
          <w:noProof/>
        </w:rPr>
        <w:t>一時，佛住舍衛國祇樹給孤獨園。</w:t>
      </w:r>
    </w:p>
    <w:p w14:paraId="11DB7110" w14:textId="6DB69E58" w:rsidR="00F86714" w:rsidRDefault="00F86714" w:rsidP="00F86714">
      <w:pPr>
        <w:pStyle w:val="default"/>
        <w:spacing w:before="180"/>
        <w:rPr>
          <w:noProof/>
        </w:rPr>
      </w:pPr>
      <w:r w:rsidRPr="00F86714">
        <w:rPr>
          <w:rFonts w:hint="eastAsia"/>
          <w:noProof/>
        </w:rPr>
        <w:t>爾時，世尊告諸比丘……如上說。差別者：「諸比丘！若我於此信根、信根集、信根滅、信根滅道跡不如實知者，我終不得於諸天、魔、梵、沙門、婆羅門中，為出為離，心離顛倒，亦不得成阿耨多羅三藐三菩提。如信根，精進根、念根、定根、慧根亦如是說。</w:t>
      </w:r>
    </w:p>
    <w:p w14:paraId="3834CE1D" w14:textId="11E589A9" w:rsidR="00F86714" w:rsidRDefault="00F86714" w:rsidP="00F86714">
      <w:pPr>
        <w:pStyle w:val="default"/>
        <w:spacing w:before="180"/>
        <w:rPr>
          <w:noProof/>
        </w:rPr>
      </w:pPr>
      <w:r w:rsidRPr="00F86714">
        <w:rPr>
          <w:rFonts w:hint="eastAsia"/>
          <w:noProof/>
        </w:rPr>
        <w:t>「諸比丘！我於此信根正智如實觀察故，信根集、信根滅、信根滅道跡正智如實觀察故，我於諸天、魔、梵、沙門、婆羅門眾中，為出為離，心離顛倒，成阿耨多羅三藐三菩提。如信根，精進、念、定、慧根亦如是說。」</w:t>
      </w:r>
    </w:p>
    <w:p w14:paraId="6FAC76E8" w14:textId="2DDEDD41" w:rsidR="00F86714" w:rsidRDefault="00F86714" w:rsidP="00F86714">
      <w:pPr>
        <w:pStyle w:val="default"/>
        <w:spacing w:before="180"/>
        <w:rPr>
          <w:noProof/>
        </w:rPr>
      </w:pPr>
      <w:r w:rsidRPr="00F86714">
        <w:rPr>
          <w:rFonts w:hint="eastAsia"/>
          <w:noProof/>
        </w:rPr>
        <w:t>佛說此經已，諸比丘聞佛所說，歡喜奉行。</w:t>
      </w:r>
    </w:p>
    <w:p w14:paraId="3DC51A34" w14:textId="59DADDAE" w:rsidR="00F86714" w:rsidRDefault="00F86714" w:rsidP="00F86714">
      <w:pPr>
        <w:pStyle w:val="2"/>
        <w:rPr>
          <w:noProof/>
        </w:rPr>
      </w:pPr>
      <w:r w:rsidRPr="00F86714">
        <w:rPr>
          <w:rStyle w:val="af4"/>
          <w:noProof/>
          <w:color w:val="auto"/>
        </w:rPr>
        <w:lastRenderedPageBreak/>
        <w:footnoteReference w:id="21"/>
      </w:r>
      <w:r w:rsidRPr="00F86714">
        <w:rPr>
          <w:rFonts w:hint="eastAsia"/>
          <w:noProof/>
        </w:rPr>
        <w:t>（六五一）</w:t>
      </w:r>
    </w:p>
    <w:p w14:paraId="3B893833" w14:textId="3C773899" w:rsidR="00F86714" w:rsidRDefault="00F86714" w:rsidP="00F86714">
      <w:pPr>
        <w:pStyle w:val="default"/>
        <w:spacing w:before="180"/>
        <w:rPr>
          <w:noProof/>
        </w:rPr>
      </w:pPr>
      <w:r w:rsidRPr="00F86714">
        <w:rPr>
          <w:rFonts w:hint="eastAsia"/>
          <w:noProof/>
        </w:rPr>
        <w:t>如是我聞：</w:t>
      </w:r>
    </w:p>
    <w:p w14:paraId="1B696103" w14:textId="44C31DFF" w:rsidR="00F86714" w:rsidRDefault="00F86714" w:rsidP="00F86714">
      <w:pPr>
        <w:pStyle w:val="default"/>
        <w:spacing w:before="180"/>
        <w:rPr>
          <w:noProof/>
        </w:rPr>
      </w:pPr>
      <w:r w:rsidRPr="00F86714">
        <w:rPr>
          <w:rFonts w:hint="eastAsia"/>
          <w:noProof/>
        </w:rPr>
        <w:t>一時，佛住舍衛國祇樹給孤獨園。</w:t>
      </w:r>
    </w:p>
    <w:p w14:paraId="567E6168" w14:textId="0C62A65E" w:rsidR="00F86714" w:rsidRDefault="00F86714" w:rsidP="00F86714">
      <w:pPr>
        <w:pStyle w:val="default"/>
        <w:spacing w:before="180"/>
        <w:rPr>
          <w:noProof/>
        </w:rPr>
      </w:pPr>
      <w:r w:rsidRPr="00F86714">
        <w:rPr>
          <w:rFonts w:hint="eastAsia"/>
          <w:noProof/>
        </w:rPr>
        <w:t>爾時，世尊告諸比丘……如上說。差別者：「諸比丘！我此信根集、信根沒、信根味、信根患、信根離不如實知者，我不得於諸天、魔、梵、沙門、婆羅門眾中，為解脫，為出為離，心離顛倒，成阿耨多羅三藐三菩提。如是精進根、念根、定根、慧根亦如是說。</w:t>
      </w:r>
    </w:p>
    <w:p w14:paraId="228A0907" w14:textId="3F9518C0" w:rsidR="00F86714" w:rsidRDefault="00F86714" w:rsidP="00F86714">
      <w:pPr>
        <w:pStyle w:val="default"/>
        <w:spacing w:before="180"/>
        <w:rPr>
          <w:noProof/>
        </w:rPr>
      </w:pPr>
      <w:r w:rsidRPr="00F86714">
        <w:rPr>
          <w:rFonts w:hint="eastAsia"/>
          <w:noProof/>
        </w:rPr>
        <w:t>「諸比丘！我於信根、信根集、信根沒、信根味、信根患、信根離如實知故，於諸天、魔、梵、沙門、婆羅門眾中，為解脫，為出為離，心離顛倒，得成阿耨多羅三藐三菩提。」</w:t>
      </w:r>
    </w:p>
    <w:p w14:paraId="1D85AB51" w14:textId="55E344DB" w:rsidR="00F86714" w:rsidRDefault="00F86714" w:rsidP="00F86714">
      <w:pPr>
        <w:pStyle w:val="default"/>
        <w:spacing w:before="180"/>
        <w:rPr>
          <w:noProof/>
        </w:rPr>
      </w:pPr>
      <w:r w:rsidRPr="00F86714">
        <w:rPr>
          <w:rFonts w:hint="eastAsia"/>
          <w:noProof/>
        </w:rPr>
        <w:t>佛說此經已，諸比丘聞佛所說，歡喜奉行。</w:t>
      </w:r>
    </w:p>
    <w:p w14:paraId="4D443567" w14:textId="0AD56DDD" w:rsidR="00F86714" w:rsidRDefault="00F86714" w:rsidP="00F86714">
      <w:pPr>
        <w:pStyle w:val="2"/>
        <w:rPr>
          <w:noProof/>
        </w:rPr>
      </w:pPr>
      <w:r w:rsidRPr="00F86714">
        <w:rPr>
          <w:rStyle w:val="af4"/>
          <w:noProof/>
          <w:color w:val="auto"/>
        </w:rPr>
        <w:footnoteReference w:id="22"/>
      </w:r>
      <w:r w:rsidRPr="00F86714">
        <w:rPr>
          <w:rFonts w:hint="eastAsia"/>
          <w:noProof/>
        </w:rPr>
        <w:t>（六五二）</w:t>
      </w:r>
    </w:p>
    <w:p w14:paraId="5A3C204E" w14:textId="38E464C4" w:rsidR="00F86714" w:rsidRDefault="00F86714" w:rsidP="00F86714">
      <w:pPr>
        <w:pStyle w:val="default"/>
        <w:spacing w:before="180"/>
        <w:rPr>
          <w:noProof/>
        </w:rPr>
      </w:pPr>
      <w:r w:rsidRPr="00F86714">
        <w:rPr>
          <w:rFonts w:hint="eastAsia"/>
          <w:noProof/>
        </w:rPr>
        <w:t>如是我聞：</w:t>
      </w:r>
    </w:p>
    <w:p w14:paraId="26E04038" w14:textId="2CFA96DC" w:rsidR="00F86714" w:rsidRDefault="00F86714" w:rsidP="00F86714">
      <w:pPr>
        <w:pStyle w:val="default"/>
        <w:spacing w:before="180"/>
        <w:rPr>
          <w:noProof/>
        </w:rPr>
      </w:pPr>
      <w:r w:rsidRPr="00F86714">
        <w:rPr>
          <w:rFonts w:hint="eastAsia"/>
          <w:noProof/>
        </w:rPr>
        <w:t>一時，佛住舍衛國祇樹給孤獨園。</w:t>
      </w:r>
    </w:p>
    <w:p w14:paraId="19D5AEBA" w14:textId="247A3FBA" w:rsidR="00F86714" w:rsidRDefault="00F86714" w:rsidP="00F86714">
      <w:pPr>
        <w:pStyle w:val="default"/>
        <w:spacing w:before="180"/>
        <w:rPr>
          <w:noProof/>
        </w:rPr>
      </w:pPr>
      <w:r w:rsidRPr="00F86714">
        <w:rPr>
          <w:rFonts w:hint="eastAsia"/>
          <w:noProof/>
        </w:rPr>
        <w:t>爾時，世尊告諸比丘……如上說。差別者：「若比丘於此五根若利、若滿足，得阿羅漢。若軟、若劣，得阿那含。若軟、若劣，得斯陀含。若軟、若劣，得須陀洹。滿足者成滿足事，不滿足者成不滿足事，於此五根不空無果，若於此五根一切無者，我說彼為外道凡夫之數。」</w:t>
      </w:r>
    </w:p>
    <w:p w14:paraId="1CBC55D0" w14:textId="00EB9931" w:rsidR="00F86714" w:rsidRDefault="00F86714" w:rsidP="00F86714">
      <w:pPr>
        <w:pStyle w:val="default"/>
        <w:spacing w:before="180"/>
        <w:rPr>
          <w:noProof/>
        </w:rPr>
      </w:pPr>
      <w:r w:rsidRPr="00F86714">
        <w:rPr>
          <w:rFonts w:hint="eastAsia"/>
          <w:noProof/>
        </w:rPr>
        <w:t>佛說此經已，諸比丘聞佛所說，歡喜奉行。</w:t>
      </w:r>
    </w:p>
    <w:p w14:paraId="34CD75A4" w14:textId="69609F60" w:rsidR="00F86714" w:rsidRDefault="00F86714" w:rsidP="00F86714">
      <w:pPr>
        <w:pStyle w:val="2"/>
        <w:rPr>
          <w:noProof/>
        </w:rPr>
      </w:pPr>
      <w:r w:rsidRPr="00F86714">
        <w:rPr>
          <w:rStyle w:val="af4"/>
          <w:noProof/>
          <w:color w:val="auto"/>
        </w:rPr>
        <w:footnoteReference w:id="23"/>
      </w:r>
      <w:r w:rsidRPr="00F86714">
        <w:rPr>
          <w:rFonts w:hint="eastAsia"/>
          <w:noProof/>
        </w:rPr>
        <w:t>（六五三）</w:t>
      </w:r>
    </w:p>
    <w:p w14:paraId="68DD7DED" w14:textId="3ACF1705" w:rsidR="00F86714" w:rsidRDefault="00F86714" w:rsidP="00F86714">
      <w:pPr>
        <w:pStyle w:val="default"/>
        <w:spacing w:before="180"/>
        <w:rPr>
          <w:noProof/>
        </w:rPr>
      </w:pPr>
      <w:r w:rsidRPr="00F86714">
        <w:rPr>
          <w:rFonts w:hint="eastAsia"/>
          <w:noProof/>
        </w:rPr>
        <w:t>如是我聞：</w:t>
      </w:r>
    </w:p>
    <w:p w14:paraId="3B4E2280" w14:textId="35B2E466" w:rsidR="00F86714" w:rsidRDefault="00F86714" w:rsidP="00F86714">
      <w:pPr>
        <w:pStyle w:val="default"/>
        <w:spacing w:before="180"/>
        <w:rPr>
          <w:noProof/>
        </w:rPr>
      </w:pPr>
      <w:r w:rsidRPr="00F86714">
        <w:rPr>
          <w:rFonts w:hint="eastAsia"/>
          <w:noProof/>
        </w:rPr>
        <w:t>一時，佛住舍衛國祇樹給孤獨園。</w:t>
      </w:r>
    </w:p>
    <w:p w14:paraId="7E3A2EF6" w14:textId="2AF0DEC5" w:rsidR="00F86714" w:rsidRDefault="00F86714" w:rsidP="00F86714">
      <w:pPr>
        <w:pStyle w:val="default"/>
        <w:spacing w:before="180"/>
        <w:rPr>
          <w:noProof/>
        </w:rPr>
      </w:pPr>
      <w:r w:rsidRPr="00F86714">
        <w:rPr>
          <w:rFonts w:hint="eastAsia"/>
          <w:noProof/>
        </w:rPr>
        <w:lastRenderedPageBreak/>
        <w:t>爾時，世尊告諸比丘……如上說。差別者：「若比丘於彼五根增上明利滿足者，得阿羅漢俱分解脫。若軟、若劣者，得身證。於彼若軟、若劣，得見到。於彼若軟、若劣，得信解脫。於彼若軟、若劣，得一種。於彼若軟、若劣，得斯陀含。於彼若軟、若劣，得家家。於彼若軟、若劣，得七有。於彼若軟、若劣，得法行。於彼若軟、若劣，得信行。是名比丘根波羅蜜因緣知果波羅蜜，果波羅蜜因緣知人波羅蜜。如是滿足者作滿足事，減少者作減少</w:t>
      </w:r>
      <w:r w:rsidRPr="00F86714">
        <w:rPr>
          <w:rStyle w:val="af4"/>
          <w:noProof/>
        </w:rPr>
        <w:footnoteReference w:id="24"/>
      </w:r>
      <w:r w:rsidRPr="00F86714">
        <w:rPr>
          <w:rFonts w:hint="eastAsia"/>
          <w:noProof/>
        </w:rPr>
        <w:t>事，彼諸根則不空無果，若無此諸根者，我說彼為作凡夫數。」</w:t>
      </w:r>
    </w:p>
    <w:p w14:paraId="271342F0" w14:textId="759EEA81" w:rsidR="00F86714" w:rsidRDefault="00F86714" w:rsidP="00F86714">
      <w:pPr>
        <w:pStyle w:val="default"/>
        <w:spacing w:before="180"/>
        <w:rPr>
          <w:noProof/>
        </w:rPr>
      </w:pPr>
      <w:r w:rsidRPr="00F86714">
        <w:rPr>
          <w:rFonts w:hint="eastAsia"/>
          <w:noProof/>
        </w:rPr>
        <w:t>佛說此經已，諸比丘聞佛所說，歡喜奉行。</w:t>
      </w:r>
    </w:p>
    <w:p w14:paraId="46DC276C" w14:textId="6C9746E1" w:rsidR="00F86714" w:rsidRDefault="00F86714" w:rsidP="00F86714">
      <w:pPr>
        <w:pStyle w:val="2"/>
        <w:rPr>
          <w:noProof/>
        </w:rPr>
      </w:pPr>
      <w:r w:rsidRPr="00F86714">
        <w:rPr>
          <w:rStyle w:val="af4"/>
          <w:noProof/>
          <w:color w:val="auto"/>
        </w:rPr>
        <w:footnoteReference w:id="25"/>
      </w:r>
      <w:r w:rsidRPr="00F86714">
        <w:rPr>
          <w:rFonts w:hint="eastAsia"/>
          <w:noProof/>
        </w:rPr>
        <w:t>（六五四）</w:t>
      </w:r>
    </w:p>
    <w:p w14:paraId="0DD96300" w14:textId="028714DC" w:rsidR="00F86714" w:rsidRDefault="00F86714" w:rsidP="00F86714">
      <w:pPr>
        <w:pStyle w:val="default"/>
        <w:spacing w:before="180"/>
        <w:rPr>
          <w:noProof/>
        </w:rPr>
      </w:pPr>
      <w:r w:rsidRPr="00F86714">
        <w:rPr>
          <w:rFonts w:hint="eastAsia"/>
          <w:noProof/>
        </w:rPr>
        <w:t>如是我聞：</w:t>
      </w:r>
    </w:p>
    <w:p w14:paraId="532CF8A3" w14:textId="1337FDC9" w:rsidR="00F86714" w:rsidRDefault="00F86714" w:rsidP="00F86714">
      <w:pPr>
        <w:pStyle w:val="default"/>
        <w:spacing w:before="180"/>
        <w:rPr>
          <w:noProof/>
        </w:rPr>
      </w:pPr>
      <w:r w:rsidRPr="00F86714">
        <w:rPr>
          <w:rFonts w:hint="eastAsia"/>
          <w:noProof/>
        </w:rPr>
        <w:t>一時，佛住舍衛國祇樹給孤獨園。</w:t>
      </w:r>
    </w:p>
    <w:p w14:paraId="38731FBC" w14:textId="660FD4E5" w:rsidR="00F86714" w:rsidRDefault="00F86714" w:rsidP="00F86714">
      <w:pPr>
        <w:pStyle w:val="default"/>
        <w:spacing w:before="180"/>
        <w:rPr>
          <w:noProof/>
        </w:rPr>
      </w:pPr>
      <w:r w:rsidRPr="00F86714">
        <w:rPr>
          <w:rFonts w:hint="eastAsia"/>
          <w:noProof/>
        </w:rPr>
        <w:t>爾時，世尊告諸比丘：「有五根。何等為五？謂信根、精進根、念根、定根、慧根。此五根，一切皆為慧根所攝受。譬如堂閣眾材，棟為其首，皆依於棟，以攝持故。如是五根，慧為其首，以攝持故。」</w:t>
      </w:r>
    </w:p>
    <w:p w14:paraId="2604F91E" w14:textId="086753F9" w:rsidR="00F86714" w:rsidRDefault="00F86714" w:rsidP="00F86714">
      <w:pPr>
        <w:pStyle w:val="default"/>
        <w:spacing w:before="180"/>
        <w:rPr>
          <w:noProof/>
        </w:rPr>
      </w:pPr>
      <w:r w:rsidRPr="00F86714">
        <w:rPr>
          <w:rFonts w:hint="eastAsia"/>
          <w:noProof/>
        </w:rPr>
        <w:t>佛說此經已，諸比丘聞佛所說，歡喜奉行。</w:t>
      </w:r>
    </w:p>
    <w:p w14:paraId="7692F49B" w14:textId="7F0D37D1" w:rsidR="00F86714" w:rsidRDefault="00F86714" w:rsidP="00F86714">
      <w:pPr>
        <w:pStyle w:val="2"/>
        <w:rPr>
          <w:noProof/>
        </w:rPr>
      </w:pPr>
      <w:r w:rsidRPr="00F86714">
        <w:rPr>
          <w:rStyle w:val="af4"/>
          <w:noProof/>
          <w:color w:val="auto"/>
        </w:rPr>
        <w:footnoteReference w:id="26"/>
      </w:r>
      <w:r w:rsidRPr="00F86714">
        <w:rPr>
          <w:rFonts w:hint="eastAsia"/>
          <w:noProof/>
        </w:rPr>
        <w:t>（六五五）</w:t>
      </w:r>
    </w:p>
    <w:p w14:paraId="4F5A82A2" w14:textId="39234E41" w:rsidR="00F86714" w:rsidRDefault="00F86714" w:rsidP="00F86714">
      <w:pPr>
        <w:pStyle w:val="default"/>
        <w:spacing w:before="180"/>
        <w:rPr>
          <w:noProof/>
        </w:rPr>
      </w:pPr>
      <w:r w:rsidRPr="00F86714">
        <w:rPr>
          <w:rFonts w:hint="eastAsia"/>
          <w:noProof/>
        </w:rPr>
        <w:t>如是我聞：</w:t>
      </w:r>
    </w:p>
    <w:p w14:paraId="5A421D61" w14:textId="1A7DDADF" w:rsidR="00F86714" w:rsidRDefault="00F86714" w:rsidP="00F86714">
      <w:pPr>
        <w:pStyle w:val="default"/>
        <w:spacing w:before="180"/>
        <w:rPr>
          <w:noProof/>
        </w:rPr>
      </w:pPr>
      <w:r w:rsidRPr="00F86714">
        <w:rPr>
          <w:rFonts w:hint="eastAsia"/>
          <w:noProof/>
        </w:rPr>
        <w:t>一時，佛住舍衛國祇樹給孤獨園。</w:t>
      </w:r>
    </w:p>
    <w:p w14:paraId="637AF830" w14:textId="69426CE2" w:rsidR="00F86714" w:rsidRDefault="00F86714" w:rsidP="00F86714">
      <w:pPr>
        <w:pStyle w:val="default"/>
        <w:spacing w:before="180"/>
        <w:rPr>
          <w:noProof/>
        </w:rPr>
      </w:pPr>
      <w:r w:rsidRPr="00F86714">
        <w:rPr>
          <w:rFonts w:hint="eastAsia"/>
          <w:noProof/>
        </w:rPr>
        <w:t>爾時，世尊告諸比丘：「有五根。何等為五？謂信根、精進根、念根、定根、慧根。信根者，當知是四不壞淨；精進根者，當知是四正斷；念根者，當知是四念處；定根者，當知是四禪；慧根者，當知是四聖諦。此諸功德，一切皆是慧為其首，以攝持故。」乃至……。</w:t>
      </w:r>
    </w:p>
    <w:p w14:paraId="750907C7" w14:textId="34580C12" w:rsidR="00F86714" w:rsidRDefault="00F86714" w:rsidP="00F86714">
      <w:pPr>
        <w:pStyle w:val="default"/>
        <w:spacing w:before="180"/>
        <w:rPr>
          <w:noProof/>
        </w:rPr>
      </w:pPr>
      <w:r w:rsidRPr="00F86714">
        <w:rPr>
          <w:rFonts w:hint="eastAsia"/>
          <w:noProof/>
        </w:rPr>
        <w:t>佛說此經已，諸比丘聞佛所說，歡喜奉行。</w:t>
      </w:r>
    </w:p>
    <w:p w14:paraId="5768C404" w14:textId="30D3CC95" w:rsidR="00F86714" w:rsidRDefault="00F86714" w:rsidP="00F86714">
      <w:pPr>
        <w:pStyle w:val="2"/>
        <w:rPr>
          <w:noProof/>
        </w:rPr>
      </w:pPr>
      <w:r w:rsidRPr="00F86714">
        <w:rPr>
          <w:rFonts w:hint="eastAsia"/>
          <w:noProof/>
        </w:rPr>
        <w:lastRenderedPageBreak/>
        <w:t>（六五六）</w:t>
      </w:r>
    </w:p>
    <w:p w14:paraId="1CFA9AA2" w14:textId="485C32E4" w:rsidR="00F86714" w:rsidRDefault="00F86714" w:rsidP="00F86714">
      <w:pPr>
        <w:pStyle w:val="default"/>
        <w:spacing w:before="180"/>
        <w:rPr>
          <w:noProof/>
        </w:rPr>
      </w:pPr>
      <w:r w:rsidRPr="00F86714">
        <w:rPr>
          <w:rFonts w:hint="eastAsia"/>
          <w:noProof/>
        </w:rPr>
        <w:t>如是我聞：</w:t>
      </w:r>
    </w:p>
    <w:p w14:paraId="5EF91A17" w14:textId="1419289A" w:rsidR="00F86714" w:rsidRDefault="00F86714" w:rsidP="00F86714">
      <w:pPr>
        <w:pStyle w:val="default"/>
        <w:spacing w:before="180"/>
        <w:rPr>
          <w:noProof/>
        </w:rPr>
      </w:pPr>
      <w:r w:rsidRPr="00F86714">
        <w:rPr>
          <w:rFonts w:hint="eastAsia"/>
          <w:noProof/>
        </w:rPr>
        <w:t>一時，佛住舍衛國祇樹給孤獨園。</w:t>
      </w:r>
    </w:p>
    <w:p w14:paraId="19563F56" w14:textId="24375245" w:rsidR="00F86714" w:rsidRDefault="00F86714" w:rsidP="00F86714">
      <w:pPr>
        <w:pStyle w:val="default"/>
        <w:spacing w:before="180"/>
        <w:rPr>
          <w:noProof/>
        </w:rPr>
      </w:pPr>
      <w:r w:rsidRPr="00F86714">
        <w:rPr>
          <w:rFonts w:hint="eastAsia"/>
          <w:noProof/>
        </w:rPr>
        <w:t>爾時，世尊告諸比丘：「有五根。何等為五？信根、精進根、念根、定根、慧根。若聖弟子成就慧根者，能修信根，依離、依無欲、依滅、向於捨，是名信根成就，信根成就，即是慧根。如信根，如是精進根、念根、定根、慧根亦如是說。是故就此五根，慧根為其首，以攝持故。譬如堂閣，棟為其首，眾材所依，以攝持故。如是五根，慧為其首，以攝持故。」</w:t>
      </w:r>
    </w:p>
    <w:p w14:paraId="7071E152" w14:textId="795BEEFD" w:rsidR="00F86714" w:rsidRDefault="00F86714" w:rsidP="00F86714">
      <w:pPr>
        <w:pStyle w:val="default"/>
        <w:spacing w:before="180"/>
        <w:rPr>
          <w:noProof/>
        </w:rPr>
      </w:pPr>
      <w:r w:rsidRPr="00F86714">
        <w:rPr>
          <w:rFonts w:hint="eastAsia"/>
          <w:noProof/>
        </w:rPr>
        <w:t>佛說此經已，諸比丘聞佛所說，歡喜奉行。</w:t>
      </w:r>
    </w:p>
    <w:p w14:paraId="16682A2F" w14:textId="56EC5C84" w:rsidR="00F86714" w:rsidRDefault="00F86714" w:rsidP="00F86714">
      <w:pPr>
        <w:pStyle w:val="2"/>
        <w:rPr>
          <w:noProof/>
        </w:rPr>
      </w:pPr>
      <w:r w:rsidRPr="00F86714">
        <w:rPr>
          <w:rStyle w:val="af4"/>
          <w:noProof/>
          <w:color w:val="auto"/>
        </w:rPr>
        <w:footnoteReference w:id="27"/>
      </w:r>
      <w:r w:rsidRPr="00F86714">
        <w:rPr>
          <w:rFonts w:hint="eastAsia"/>
          <w:noProof/>
        </w:rPr>
        <w:t>（六五七）</w:t>
      </w:r>
    </w:p>
    <w:p w14:paraId="16C2A986" w14:textId="44A6107D" w:rsidR="00F86714" w:rsidRDefault="00F86714" w:rsidP="00F86714">
      <w:pPr>
        <w:pStyle w:val="default"/>
        <w:spacing w:before="180"/>
        <w:rPr>
          <w:noProof/>
        </w:rPr>
      </w:pPr>
      <w:r w:rsidRPr="00F86714">
        <w:rPr>
          <w:rFonts w:hint="eastAsia"/>
          <w:noProof/>
        </w:rPr>
        <w:t>如是我聞：</w:t>
      </w:r>
    </w:p>
    <w:p w14:paraId="4EE454EB" w14:textId="31D371C3" w:rsidR="00F86714" w:rsidRDefault="00F86714" w:rsidP="00F86714">
      <w:pPr>
        <w:pStyle w:val="default"/>
        <w:spacing w:before="180"/>
        <w:rPr>
          <w:noProof/>
        </w:rPr>
      </w:pPr>
      <w:r w:rsidRPr="00F86714">
        <w:rPr>
          <w:rFonts w:hint="eastAsia"/>
          <w:noProof/>
        </w:rPr>
        <w:t>一時，佛住舍衛國祇樹給孤獨園。</w:t>
      </w:r>
    </w:p>
    <w:p w14:paraId="345F1E9C" w14:textId="17C02454" w:rsidR="00F86714" w:rsidRDefault="00F86714" w:rsidP="00F86714">
      <w:pPr>
        <w:pStyle w:val="default"/>
        <w:spacing w:before="180"/>
        <w:rPr>
          <w:noProof/>
        </w:rPr>
      </w:pPr>
      <w:r w:rsidRPr="00F86714">
        <w:rPr>
          <w:rFonts w:hint="eastAsia"/>
          <w:noProof/>
        </w:rPr>
        <w:t>爾時，世尊告諸比丘：「有五根。何等為五？信根、精進根、念根、定根、慧根。若聖弟子成就信根者，作如是學。聖弟子無始生死，無明所著，愛所繫，眾生長夜生死，往來流馳，不知本際，有因故有生死，因永盡者，則無生死，無明大闇聚障礙，誰般涅槃？唯苦滅、苦息、清涼、沒。如信根，如是精進根、念根、定根、慧根亦如是說。此五根，慧為首，慧所攝持。譬如堂閣，棟為首，棟所攝持。」</w:t>
      </w:r>
    </w:p>
    <w:p w14:paraId="5406FA76" w14:textId="413E5FDD" w:rsidR="00F86714" w:rsidRDefault="00F86714" w:rsidP="00F86714">
      <w:pPr>
        <w:pStyle w:val="default"/>
        <w:spacing w:before="180"/>
        <w:rPr>
          <w:noProof/>
        </w:rPr>
      </w:pPr>
      <w:r w:rsidRPr="00F86714">
        <w:rPr>
          <w:rFonts w:hint="eastAsia"/>
          <w:noProof/>
        </w:rPr>
        <w:t>佛說此經已，諸比丘聞佛所說，歡喜奉行。</w:t>
      </w:r>
    </w:p>
    <w:p w14:paraId="3B6D8A0C" w14:textId="10F087B7" w:rsidR="00F86714" w:rsidRDefault="00F86714" w:rsidP="00F86714">
      <w:pPr>
        <w:pStyle w:val="2"/>
        <w:rPr>
          <w:noProof/>
        </w:rPr>
      </w:pPr>
      <w:r w:rsidRPr="00F86714">
        <w:rPr>
          <w:rStyle w:val="af4"/>
          <w:noProof/>
          <w:color w:val="auto"/>
        </w:rPr>
        <w:footnoteReference w:id="28"/>
      </w:r>
      <w:r w:rsidRPr="00F86714">
        <w:rPr>
          <w:rFonts w:hint="eastAsia"/>
          <w:noProof/>
        </w:rPr>
        <w:t>（六五八）</w:t>
      </w:r>
    </w:p>
    <w:p w14:paraId="3B771AAB" w14:textId="76933691" w:rsidR="00F86714" w:rsidRDefault="00F86714" w:rsidP="00F86714">
      <w:pPr>
        <w:pStyle w:val="default"/>
        <w:spacing w:before="180"/>
        <w:rPr>
          <w:noProof/>
        </w:rPr>
      </w:pPr>
      <w:r w:rsidRPr="00F86714">
        <w:rPr>
          <w:rFonts w:hint="eastAsia"/>
          <w:noProof/>
        </w:rPr>
        <w:t>如是我聞：</w:t>
      </w:r>
    </w:p>
    <w:p w14:paraId="0B859328" w14:textId="08A156A2" w:rsidR="00F86714" w:rsidRDefault="00F86714" w:rsidP="00F86714">
      <w:pPr>
        <w:pStyle w:val="default"/>
        <w:spacing w:before="180"/>
        <w:rPr>
          <w:noProof/>
        </w:rPr>
      </w:pPr>
      <w:r w:rsidRPr="00F86714">
        <w:rPr>
          <w:rFonts w:hint="eastAsia"/>
          <w:noProof/>
        </w:rPr>
        <w:t>一時，佛住舍衛國祇樹給孤獨園。</w:t>
      </w:r>
    </w:p>
    <w:p w14:paraId="1B08991C" w14:textId="3085455E" w:rsidR="00F86714" w:rsidRDefault="00F86714" w:rsidP="00F86714">
      <w:pPr>
        <w:pStyle w:val="default"/>
        <w:spacing w:before="180"/>
        <w:rPr>
          <w:noProof/>
        </w:rPr>
      </w:pPr>
      <w:r w:rsidRPr="00F86714">
        <w:rPr>
          <w:rFonts w:hint="eastAsia"/>
          <w:noProof/>
        </w:rPr>
        <w:t>爾時，世尊告諸比丘：「有五根——信根、精進根、念根、定根、慧根。何等為信根？謂聖弟子於如來所起信心，根本堅固，諸天、魔、梵、沙門、婆羅門</w:t>
      </w:r>
      <w:r w:rsidRPr="00F86714">
        <w:rPr>
          <w:rFonts w:hint="eastAsia"/>
          <w:noProof/>
        </w:rPr>
        <w:lastRenderedPageBreak/>
        <w:t>及諸世間法所不能壞，是名信根。何等為精進根？謂四正斷。何等為念根？謂四念處。何等為定根？謂四禪。何等為慧根？謂四聖諦，此諸功德，皆以慧為首。譬如堂閣，棟為其首。」</w:t>
      </w:r>
    </w:p>
    <w:p w14:paraId="48883074" w14:textId="03C2E9B0" w:rsidR="00F86714" w:rsidRDefault="00F86714" w:rsidP="00F86714">
      <w:pPr>
        <w:pStyle w:val="default"/>
        <w:spacing w:before="180"/>
        <w:rPr>
          <w:noProof/>
        </w:rPr>
      </w:pPr>
      <w:r w:rsidRPr="00F86714">
        <w:rPr>
          <w:rFonts w:hint="eastAsia"/>
          <w:noProof/>
        </w:rPr>
        <w:t>佛說此經已，諸比丘聞佛所說，歡喜奉行。</w:t>
      </w:r>
    </w:p>
    <w:p w14:paraId="09931A11" w14:textId="678BC3CD" w:rsidR="00F86714" w:rsidRDefault="00F86714" w:rsidP="00F86714">
      <w:pPr>
        <w:pStyle w:val="2"/>
        <w:rPr>
          <w:noProof/>
        </w:rPr>
      </w:pPr>
      <w:r w:rsidRPr="00F86714">
        <w:rPr>
          <w:rStyle w:val="af4"/>
          <w:noProof/>
          <w:color w:val="auto"/>
        </w:rPr>
        <w:footnoteReference w:id="29"/>
      </w:r>
      <w:r w:rsidRPr="00F86714">
        <w:rPr>
          <w:rFonts w:hint="eastAsia"/>
          <w:noProof/>
        </w:rPr>
        <w:t>（六五九）</w:t>
      </w:r>
    </w:p>
    <w:p w14:paraId="62A6E335" w14:textId="77E37885" w:rsidR="00F86714" w:rsidRDefault="00F86714" w:rsidP="00F86714">
      <w:pPr>
        <w:pStyle w:val="default"/>
        <w:spacing w:before="180"/>
        <w:rPr>
          <w:noProof/>
        </w:rPr>
      </w:pPr>
      <w:r w:rsidRPr="00F86714">
        <w:rPr>
          <w:rFonts w:hint="eastAsia"/>
          <w:noProof/>
        </w:rPr>
        <w:t>如是我聞：</w:t>
      </w:r>
    </w:p>
    <w:p w14:paraId="76BE1835" w14:textId="6C93797B" w:rsidR="00F86714" w:rsidRDefault="00F86714" w:rsidP="00F86714">
      <w:pPr>
        <w:pStyle w:val="default"/>
        <w:spacing w:before="180"/>
        <w:rPr>
          <w:noProof/>
        </w:rPr>
      </w:pPr>
      <w:r w:rsidRPr="00F86714">
        <w:rPr>
          <w:rFonts w:hint="eastAsia"/>
          <w:noProof/>
        </w:rPr>
        <w:t>一時，佛住舍衛國祇樹給孤獨園。</w:t>
      </w:r>
    </w:p>
    <w:p w14:paraId="0132214E" w14:textId="70A84490" w:rsidR="00F86714" w:rsidRDefault="00F86714" w:rsidP="00F86714">
      <w:pPr>
        <w:pStyle w:val="default"/>
        <w:spacing w:before="180"/>
        <w:rPr>
          <w:noProof/>
        </w:rPr>
      </w:pPr>
      <w:r w:rsidRPr="00F86714">
        <w:rPr>
          <w:rFonts w:hint="eastAsia"/>
          <w:noProof/>
        </w:rPr>
        <w:t>爾時，世尊告諸比丘：「有五根。何等為五？謂信根、精進根、念根、定根、慧根。何等為信根？若聖弟子於如來發菩提心所得淨信心，是名信根。何等為精進根？於如來發菩提心所起精進方便，是名精進根。何</w:t>
      </w:r>
      <w:r w:rsidRPr="00F86714">
        <w:rPr>
          <w:rStyle w:val="af4"/>
          <w:noProof/>
        </w:rPr>
        <w:footnoteReference w:id="30"/>
      </w:r>
      <w:r w:rsidRPr="00F86714">
        <w:rPr>
          <w:rFonts w:hint="eastAsia"/>
          <w:noProof/>
        </w:rPr>
        <w:t>等念根？於如來初發菩提心所起</w:t>
      </w:r>
      <w:r w:rsidRPr="00F86714">
        <w:rPr>
          <w:rStyle w:val="af4"/>
          <w:noProof/>
        </w:rPr>
        <w:footnoteReference w:id="31"/>
      </w:r>
      <w:r w:rsidRPr="00F86714">
        <w:rPr>
          <w:rFonts w:hint="eastAsia"/>
          <w:noProof/>
        </w:rPr>
        <w:t>念根。何等為定根？於如來初發菩提心所起三昧，是名定根。何等為慧根？於如來初發菩提心所起智慧，是名慧根。</w:t>
      </w:r>
      <w:r w:rsidRPr="00F86714">
        <w:rPr>
          <w:rStyle w:val="af4"/>
          <w:noProof/>
        </w:rPr>
        <w:footnoteReference w:id="32"/>
      </w:r>
      <w:r w:rsidRPr="00F86714">
        <w:rPr>
          <w:rFonts w:hint="eastAsia"/>
          <w:noProof/>
        </w:rPr>
        <w:t>所餘堂閣，</w:t>
      </w:r>
      <w:r w:rsidRPr="00F86714">
        <w:rPr>
          <w:rStyle w:val="af4"/>
          <w:noProof/>
        </w:rPr>
        <w:footnoteReference w:id="33"/>
      </w:r>
      <w:r w:rsidRPr="00F86714">
        <w:rPr>
          <w:rFonts w:hint="eastAsia"/>
          <w:noProof/>
        </w:rPr>
        <w:t>譬如上說。」</w:t>
      </w:r>
    </w:p>
    <w:p w14:paraId="6AFEC8E1" w14:textId="025B4346" w:rsidR="00F86714" w:rsidRDefault="00F86714" w:rsidP="00F86714">
      <w:pPr>
        <w:pStyle w:val="default"/>
        <w:spacing w:before="180"/>
        <w:rPr>
          <w:noProof/>
        </w:rPr>
      </w:pPr>
      <w:r w:rsidRPr="00F86714">
        <w:rPr>
          <w:rFonts w:hint="eastAsia"/>
          <w:noProof/>
        </w:rPr>
        <w:t>佛說此經已，諸比丘聞佛所說，歡喜奉行。</w:t>
      </w:r>
    </w:p>
    <w:p w14:paraId="5EC83681" w14:textId="02308AC2" w:rsidR="00F86714" w:rsidRDefault="00F86714" w:rsidP="00F86714">
      <w:pPr>
        <w:pStyle w:val="2"/>
        <w:rPr>
          <w:noProof/>
        </w:rPr>
      </w:pPr>
      <w:r w:rsidRPr="00F86714">
        <w:rPr>
          <w:rFonts w:hint="eastAsia"/>
          <w:noProof/>
        </w:rPr>
        <w:t>（六六〇）</w:t>
      </w:r>
    </w:p>
    <w:p w14:paraId="6CCA3816" w14:textId="1B47DC0B" w:rsidR="00F86714" w:rsidRDefault="00F86714" w:rsidP="00F86714">
      <w:pPr>
        <w:pStyle w:val="default"/>
        <w:spacing w:before="180"/>
        <w:rPr>
          <w:noProof/>
        </w:rPr>
      </w:pPr>
      <w:r w:rsidRPr="00F86714">
        <w:rPr>
          <w:rFonts w:hint="eastAsia"/>
          <w:noProof/>
        </w:rPr>
        <w:t>如是我聞：</w:t>
      </w:r>
    </w:p>
    <w:p w14:paraId="46DA3274" w14:textId="2ED158E0" w:rsidR="00F86714" w:rsidRDefault="00F86714" w:rsidP="00F86714">
      <w:pPr>
        <w:pStyle w:val="default"/>
        <w:spacing w:before="180"/>
        <w:rPr>
          <w:noProof/>
        </w:rPr>
      </w:pPr>
      <w:r w:rsidRPr="00F86714">
        <w:rPr>
          <w:rFonts w:hint="eastAsia"/>
          <w:noProof/>
        </w:rPr>
        <w:t>一時，佛住舍衛國祇樹給孤獨園。</w:t>
      </w:r>
    </w:p>
    <w:p w14:paraId="584E728C" w14:textId="304B5521" w:rsidR="00F86714" w:rsidRDefault="00F86714" w:rsidP="00F86714">
      <w:pPr>
        <w:pStyle w:val="default"/>
        <w:spacing w:before="180"/>
        <w:rPr>
          <w:noProof/>
        </w:rPr>
      </w:pPr>
      <w:r w:rsidRPr="00F86714">
        <w:rPr>
          <w:rFonts w:hint="eastAsia"/>
          <w:noProof/>
        </w:rPr>
        <w:t>爾時，世尊告諸比丘：「有五根。何等為五？謂信根、精進根、念根、定根、慧根。於此五根修習多修習，過去、未來、現在一切苦斷。」</w:t>
      </w:r>
    </w:p>
    <w:p w14:paraId="4DB10A3F" w14:textId="550D9EF7" w:rsidR="00F86714" w:rsidRDefault="00F86714" w:rsidP="00F86714">
      <w:pPr>
        <w:pStyle w:val="default"/>
        <w:spacing w:before="180"/>
        <w:rPr>
          <w:noProof/>
        </w:rPr>
      </w:pPr>
      <w:r w:rsidRPr="00F86714">
        <w:rPr>
          <w:rFonts w:hint="eastAsia"/>
          <w:noProof/>
        </w:rPr>
        <w:t>佛說此經已，諸比丘聞佛所說，歡喜奉行。</w:t>
      </w:r>
    </w:p>
    <w:p w14:paraId="30360AEC" w14:textId="06984A9E" w:rsidR="00F86714" w:rsidRDefault="00F86714" w:rsidP="00F86714">
      <w:pPr>
        <w:pStyle w:val="default"/>
        <w:spacing w:before="180"/>
        <w:rPr>
          <w:noProof/>
        </w:rPr>
      </w:pPr>
      <w:r w:rsidRPr="00F86714">
        <w:rPr>
          <w:rFonts w:hint="eastAsia"/>
          <w:noProof/>
        </w:rPr>
        <w:t>如苦斷，如是究竟苦邊、苦盡、苦息、苦沒，度苦流，於縛得解，害諸色，過去、未來、現在一切漏盡，亦如是說。</w:t>
      </w:r>
    </w:p>
    <w:p w14:paraId="339BE153" w14:textId="1B733D8F" w:rsidR="00F86714" w:rsidRDefault="00F86714" w:rsidP="00F86714">
      <w:pPr>
        <w:pStyle w:val="2"/>
        <w:rPr>
          <w:noProof/>
        </w:rPr>
      </w:pPr>
      <w:r w:rsidRPr="00F86714">
        <w:rPr>
          <w:rFonts w:hint="eastAsia"/>
          <w:noProof/>
        </w:rPr>
        <w:lastRenderedPageBreak/>
        <w:t>（六六一）</w:t>
      </w:r>
    </w:p>
    <w:p w14:paraId="57C05079" w14:textId="2F0D463B" w:rsidR="00F86714" w:rsidRDefault="00F86714" w:rsidP="00F86714">
      <w:pPr>
        <w:pStyle w:val="default"/>
        <w:spacing w:before="180"/>
        <w:rPr>
          <w:noProof/>
        </w:rPr>
      </w:pPr>
      <w:r w:rsidRPr="00F86714">
        <w:rPr>
          <w:rFonts w:hint="eastAsia"/>
          <w:noProof/>
        </w:rPr>
        <w:t>如是我聞：</w:t>
      </w:r>
    </w:p>
    <w:p w14:paraId="064AA761" w14:textId="2B4C1083" w:rsidR="00F86714" w:rsidRDefault="00F86714" w:rsidP="00F86714">
      <w:pPr>
        <w:pStyle w:val="default"/>
        <w:spacing w:before="180"/>
        <w:rPr>
          <w:noProof/>
        </w:rPr>
      </w:pPr>
      <w:r w:rsidRPr="00F86714">
        <w:rPr>
          <w:rFonts w:hint="eastAsia"/>
          <w:noProof/>
        </w:rPr>
        <w:t>一時，佛住舍衛國祇樹給孤獨園。</w:t>
      </w:r>
    </w:p>
    <w:p w14:paraId="47F5053C" w14:textId="20224B95" w:rsidR="00F86714" w:rsidRDefault="00F86714" w:rsidP="00F86714">
      <w:pPr>
        <w:pStyle w:val="default"/>
        <w:spacing w:before="180"/>
        <w:rPr>
          <w:noProof/>
        </w:rPr>
      </w:pPr>
      <w:r w:rsidRPr="00F86714">
        <w:rPr>
          <w:rFonts w:hint="eastAsia"/>
          <w:noProof/>
        </w:rPr>
        <w:t>爾時，世尊告諸比丘：「有二種力。何等為二？謂數力及修力。何等為數力？謂</w:t>
      </w:r>
      <w:r w:rsidRPr="00F86714">
        <w:rPr>
          <w:rStyle w:val="af4"/>
          <w:noProof/>
        </w:rPr>
        <w:footnoteReference w:id="34"/>
      </w:r>
      <w:r w:rsidRPr="00F86714">
        <w:rPr>
          <w:rFonts w:hint="eastAsia"/>
          <w:noProof/>
        </w:rPr>
        <w:t>聖弟子</w:t>
      </w:r>
      <w:r w:rsidRPr="00F86714">
        <w:rPr>
          <w:rStyle w:val="af4"/>
          <w:noProof/>
        </w:rPr>
        <w:footnoteReference w:id="35"/>
      </w:r>
      <w:r w:rsidRPr="00F86714">
        <w:rPr>
          <w:rFonts w:hint="eastAsia"/>
          <w:noProof/>
        </w:rPr>
        <w:t>空閑林中樹下，作如是思惟：『身惡行，現法、後世受於惡報。我若行身惡行者，我當自</w:t>
      </w:r>
      <w:r w:rsidRPr="00F86714">
        <w:rPr>
          <w:rStyle w:val="af4"/>
          <w:noProof/>
        </w:rPr>
        <w:footnoteReference w:id="36"/>
      </w:r>
      <w:r w:rsidRPr="00F86714">
        <w:rPr>
          <w:rFonts w:hint="eastAsia"/>
          <w:noProof/>
        </w:rPr>
        <w:t>悔教，他亦悔我，大師亦當悔我，大德梵行亦當悔我，以法責我；惡名流布，身壞命終，當生惡趣泥</w:t>
      </w:r>
      <w:r w:rsidRPr="00F86714">
        <w:rPr>
          <w:rStyle w:val="af4"/>
          <w:noProof/>
        </w:rPr>
        <w:footnoteReference w:id="37"/>
      </w:r>
      <w:r w:rsidRPr="00F86714">
        <w:rPr>
          <w:rFonts w:hint="eastAsia"/>
          <w:noProof/>
        </w:rPr>
        <w:t>犁中。』如是現法</w:t>
      </w:r>
      <w:r w:rsidRPr="00F86714">
        <w:rPr>
          <w:rStyle w:val="af4"/>
          <w:noProof/>
        </w:rPr>
        <w:footnoteReference w:id="38"/>
      </w:r>
      <w:r w:rsidRPr="00F86714">
        <w:rPr>
          <w:rFonts w:hint="eastAsia"/>
          <w:noProof/>
        </w:rPr>
        <w:t>後報，身惡行斷，修身善行。如身惡行，口、意惡行亦如是說，是名數力。何等為修力？若比丘學於數力，聖弟子數力成就已，隨得修力，得修力已，修力滿足。」</w:t>
      </w:r>
    </w:p>
    <w:p w14:paraId="1D0F20CF" w14:textId="5EBA4C5F" w:rsidR="00F86714" w:rsidRDefault="00F86714" w:rsidP="00F86714">
      <w:pPr>
        <w:pStyle w:val="default"/>
        <w:spacing w:before="180"/>
        <w:rPr>
          <w:noProof/>
        </w:rPr>
      </w:pPr>
      <w:r w:rsidRPr="00F86714">
        <w:rPr>
          <w:rFonts w:hint="eastAsia"/>
          <w:noProof/>
        </w:rPr>
        <w:t>佛說此經已，諸比丘聞佛所說，歡喜奉行。</w:t>
      </w:r>
    </w:p>
    <w:p w14:paraId="7FEEB96E" w14:textId="2C10D006" w:rsidR="00F86714" w:rsidRDefault="00F86714" w:rsidP="00F86714">
      <w:pPr>
        <w:pStyle w:val="2"/>
        <w:rPr>
          <w:noProof/>
        </w:rPr>
      </w:pPr>
      <w:r w:rsidRPr="00F86714">
        <w:rPr>
          <w:rFonts w:hint="eastAsia"/>
          <w:noProof/>
        </w:rPr>
        <w:t>（六六二）</w:t>
      </w:r>
    </w:p>
    <w:p w14:paraId="1C38DE23" w14:textId="1C094528" w:rsidR="00F86714" w:rsidRDefault="00F86714" w:rsidP="00F86714">
      <w:pPr>
        <w:pStyle w:val="default"/>
        <w:spacing w:before="180"/>
        <w:rPr>
          <w:noProof/>
        </w:rPr>
      </w:pPr>
      <w:r w:rsidRPr="00F86714">
        <w:rPr>
          <w:rFonts w:hint="eastAsia"/>
          <w:noProof/>
        </w:rPr>
        <w:t>如是我聞：</w:t>
      </w:r>
    </w:p>
    <w:p w14:paraId="48B47715" w14:textId="2AAED43E" w:rsidR="00F86714" w:rsidRDefault="00F86714" w:rsidP="00F86714">
      <w:pPr>
        <w:pStyle w:val="default"/>
        <w:spacing w:before="180"/>
        <w:rPr>
          <w:noProof/>
        </w:rPr>
      </w:pPr>
      <w:r w:rsidRPr="00F86714">
        <w:rPr>
          <w:rFonts w:hint="eastAsia"/>
          <w:noProof/>
        </w:rPr>
        <w:t>一時，佛住舍衛國祇樹給孤獨園。</w:t>
      </w:r>
    </w:p>
    <w:p w14:paraId="0A7109A3" w14:textId="101117A8" w:rsidR="00F86714" w:rsidRDefault="00F86714" w:rsidP="00F86714">
      <w:pPr>
        <w:pStyle w:val="default"/>
        <w:spacing w:before="180"/>
        <w:rPr>
          <w:noProof/>
        </w:rPr>
      </w:pPr>
      <w:r w:rsidRPr="00F86714">
        <w:rPr>
          <w:rFonts w:hint="eastAsia"/>
          <w:noProof/>
        </w:rPr>
        <w:t>爾時，世尊告諸比丘……如上說。差別者：「聖弟子學數力成就已，貪、恚、癡若節若盡。如是聖弟子依於數力，盡立數力，隨得修力，得修力已，修力滿足。」</w:t>
      </w:r>
    </w:p>
    <w:p w14:paraId="3686738B" w14:textId="7AC5464B" w:rsidR="00F86714" w:rsidRDefault="00F86714" w:rsidP="00F86714">
      <w:pPr>
        <w:pStyle w:val="default"/>
        <w:spacing w:before="180"/>
        <w:rPr>
          <w:noProof/>
        </w:rPr>
      </w:pPr>
      <w:r w:rsidRPr="00F86714">
        <w:rPr>
          <w:rFonts w:hint="eastAsia"/>
          <w:noProof/>
        </w:rPr>
        <w:t>佛說此經已，諸比丘聞佛所說，歡喜奉行。</w:t>
      </w:r>
    </w:p>
    <w:p w14:paraId="26E266C9" w14:textId="7D26A946" w:rsidR="00F86714" w:rsidRDefault="00F86714" w:rsidP="00F86714">
      <w:pPr>
        <w:pStyle w:val="2"/>
        <w:rPr>
          <w:noProof/>
        </w:rPr>
      </w:pPr>
      <w:r w:rsidRPr="00F86714">
        <w:rPr>
          <w:rFonts w:hint="eastAsia"/>
          <w:noProof/>
        </w:rPr>
        <w:t>（六六三）</w:t>
      </w:r>
    </w:p>
    <w:p w14:paraId="64132F7F" w14:textId="4F38D059" w:rsidR="00F86714" w:rsidRDefault="00F86714" w:rsidP="00F86714">
      <w:pPr>
        <w:pStyle w:val="default"/>
        <w:spacing w:before="180"/>
        <w:rPr>
          <w:noProof/>
        </w:rPr>
      </w:pPr>
      <w:r w:rsidRPr="00F86714">
        <w:rPr>
          <w:rFonts w:hint="eastAsia"/>
          <w:noProof/>
        </w:rPr>
        <w:t>如是我聞：</w:t>
      </w:r>
    </w:p>
    <w:p w14:paraId="727365A7" w14:textId="519DD227" w:rsidR="00F86714" w:rsidRDefault="00F86714" w:rsidP="00F86714">
      <w:pPr>
        <w:pStyle w:val="default"/>
        <w:spacing w:before="180"/>
        <w:rPr>
          <w:noProof/>
        </w:rPr>
      </w:pPr>
      <w:r w:rsidRPr="00F86714">
        <w:rPr>
          <w:rFonts w:hint="eastAsia"/>
          <w:noProof/>
        </w:rPr>
        <w:t>一時，佛住舍衛國祇樹給孤獨園。</w:t>
      </w:r>
    </w:p>
    <w:p w14:paraId="0C6F154B" w14:textId="2E940A9F" w:rsidR="00F86714" w:rsidRDefault="00F86714" w:rsidP="00F86714">
      <w:pPr>
        <w:pStyle w:val="default"/>
        <w:spacing w:before="180"/>
        <w:rPr>
          <w:noProof/>
        </w:rPr>
      </w:pPr>
      <w:r w:rsidRPr="00F86714">
        <w:rPr>
          <w:rFonts w:hint="eastAsia"/>
          <w:noProof/>
        </w:rPr>
        <w:lastRenderedPageBreak/>
        <w:t>爾時，世尊告諸比丘……如上說。差別者：「何等為修力？謂修四念處。」</w:t>
      </w:r>
    </w:p>
    <w:p w14:paraId="395A2A61" w14:textId="0068312F" w:rsidR="00F86714" w:rsidRDefault="00F86714" w:rsidP="00F86714">
      <w:pPr>
        <w:pStyle w:val="default"/>
        <w:spacing w:before="180"/>
        <w:rPr>
          <w:noProof/>
        </w:rPr>
      </w:pPr>
      <w:r w:rsidRPr="00F86714">
        <w:rPr>
          <w:rFonts w:hint="eastAsia"/>
          <w:noProof/>
        </w:rPr>
        <w:t>佛說此經已，諸比丘聞佛所說，歡喜奉行。</w:t>
      </w:r>
    </w:p>
    <w:p w14:paraId="739F51AA" w14:textId="38338D20" w:rsidR="00F86714" w:rsidRDefault="00F86714" w:rsidP="00F86714">
      <w:pPr>
        <w:pStyle w:val="default"/>
        <w:spacing w:before="180"/>
        <w:rPr>
          <w:noProof/>
        </w:rPr>
      </w:pPr>
      <w:r w:rsidRPr="00F86714">
        <w:rPr>
          <w:rFonts w:hint="eastAsia"/>
          <w:noProof/>
        </w:rPr>
        <w:t>如四念處，如是修四正斷、四如意足、五根、五力、七覺分、八聖道分、四道、四法句、止觀，亦如是說。</w:t>
      </w:r>
    </w:p>
    <w:p w14:paraId="2CB96B35" w14:textId="2CB9CF2E" w:rsidR="00F86714" w:rsidRDefault="00F86714" w:rsidP="00F86714">
      <w:pPr>
        <w:pStyle w:val="2"/>
        <w:rPr>
          <w:noProof/>
        </w:rPr>
      </w:pPr>
      <w:r w:rsidRPr="00F86714">
        <w:rPr>
          <w:rFonts w:hint="eastAsia"/>
          <w:noProof/>
        </w:rPr>
        <w:t>（六六四）</w:t>
      </w:r>
    </w:p>
    <w:p w14:paraId="0FF4233E" w14:textId="6F4DF5AB" w:rsidR="00F86714" w:rsidRDefault="00F86714" w:rsidP="00F86714">
      <w:pPr>
        <w:pStyle w:val="default"/>
        <w:spacing w:before="180"/>
        <w:rPr>
          <w:noProof/>
        </w:rPr>
      </w:pPr>
      <w:r w:rsidRPr="00F86714">
        <w:rPr>
          <w:rFonts w:hint="eastAsia"/>
          <w:noProof/>
        </w:rPr>
        <w:t>如是我聞：</w:t>
      </w:r>
    </w:p>
    <w:p w14:paraId="3B4B7774" w14:textId="1CD698C9" w:rsidR="00F86714" w:rsidRDefault="00F86714" w:rsidP="00F86714">
      <w:pPr>
        <w:pStyle w:val="default"/>
        <w:spacing w:before="180"/>
        <w:rPr>
          <w:noProof/>
        </w:rPr>
      </w:pPr>
      <w:r w:rsidRPr="00F86714">
        <w:rPr>
          <w:rFonts w:hint="eastAsia"/>
          <w:noProof/>
        </w:rPr>
        <w:t>一時，佛</w:t>
      </w:r>
      <w:r w:rsidRPr="00F86714">
        <w:rPr>
          <w:rStyle w:val="af4"/>
          <w:noProof/>
        </w:rPr>
        <w:footnoteReference w:id="39"/>
      </w:r>
      <w:r w:rsidRPr="00F86714">
        <w:rPr>
          <w:rFonts w:hint="eastAsia"/>
          <w:noProof/>
        </w:rPr>
        <w:t>住舍衛國祇樹給孤獨園。</w:t>
      </w:r>
    </w:p>
    <w:p w14:paraId="75A8249D" w14:textId="6FB00DA4" w:rsidR="00F86714" w:rsidRDefault="00F86714" w:rsidP="00F86714">
      <w:pPr>
        <w:pStyle w:val="default"/>
        <w:spacing w:before="180"/>
        <w:rPr>
          <w:noProof/>
        </w:rPr>
      </w:pPr>
      <w:r w:rsidRPr="00F86714">
        <w:rPr>
          <w:rFonts w:hint="eastAsia"/>
          <w:noProof/>
        </w:rPr>
        <w:t>爾時，世尊告諸比丘：「有三種力。何等為三？謂信力、精進力、慧力。復次三力。何等為三？謂信力、念力、慧力。復次三力。何等為三？謂信力、定力、慧力。」</w:t>
      </w:r>
    </w:p>
    <w:p w14:paraId="7C3F5D91" w14:textId="50083660" w:rsidR="00F86714" w:rsidRDefault="00F86714" w:rsidP="00F86714">
      <w:pPr>
        <w:pStyle w:val="default"/>
        <w:spacing w:before="180"/>
        <w:rPr>
          <w:noProof/>
        </w:rPr>
      </w:pPr>
      <w:r w:rsidRPr="00F86714">
        <w:rPr>
          <w:rFonts w:hint="eastAsia"/>
          <w:noProof/>
        </w:rPr>
        <w:t>佛說此經已，諸比丘聞佛所說，歡喜奉行。</w:t>
      </w:r>
    </w:p>
    <w:p w14:paraId="773AE244" w14:textId="661AECFF" w:rsidR="00F86714" w:rsidRDefault="00F86714" w:rsidP="00F86714">
      <w:pPr>
        <w:pStyle w:val="2"/>
        <w:rPr>
          <w:noProof/>
        </w:rPr>
      </w:pPr>
      <w:r w:rsidRPr="00F86714">
        <w:rPr>
          <w:rFonts w:hint="eastAsia"/>
          <w:noProof/>
        </w:rPr>
        <w:t>（六六五）</w:t>
      </w:r>
    </w:p>
    <w:p w14:paraId="6F9D003E" w14:textId="3202D099" w:rsidR="00F86714" w:rsidRDefault="00F86714" w:rsidP="00F86714">
      <w:pPr>
        <w:pStyle w:val="default"/>
        <w:spacing w:before="180"/>
        <w:rPr>
          <w:noProof/>
        </w:rPr>
      </w:pPr>
      <w:r w:rsidRPr="00F86714">
        <w:rPr>
          <w:rFonts w:hint="eastAsia"/>
          <w:noProof/>
        </w:rPr>
        <w:t>如是我聞：</w:t>
      </w:r>
    </w:p>
    <w:p w14:paraId="3ED7F68A" w14:textId="31094EE1" w:rsidR="00F86714" w:rsidRDefault="00F86714" w:rsidP="00F86714">
      <w:pPr>
        <w:pStyle w:val="default"/>
        <w:spacing w:before="180"/>
        <w:rPr>
          <w:noProof/>
        </w:rPr>
      </w:pPr>
      <w:r w:rsidRPr="00F86714">
        <w:rPr>
          <w:rFonts w:hint="eastAsia"/>
          <w:noProof/>
        </w:rPr>
        <w:t>一時，佛住舍衛國祇樹給孤獨園。</w:t>
      </w:r>
    </w:p>
    <w:p w14:paraId="6CA6D7AF" w14:textId="4D23EAA6" w:rsidR="00F86714" w:rsidRDefault="00F86714" w:rsidP="00F86714">
      <w:pPr>
        <w:pStyle w:val="default"/>
        <w:spacing w:before="180"/>
        <w:rPr>
          <w:noProof/>
        </w:rPr>
      </w:pPr>
      <w:r w:rsidRPr="00F86714">
        <w:rPr>
          <w:rFonts w:hint="eastAsia"/>
          <w:noProof/>
        </w:rPr>
        <w:t>爾時，世尊告諸比丘：「有三力，謂信力、精進力、慧力。如是，比丘！當作是學：『我當成就信力、精進力、慧力。』」</w:t>
      </w:r>
    </w:p>
    <w:p w14:paraId="268EDD13" w14:textId="75EDC522" w:rsidR="00F86714" w:rsidRDefault="00F86714" w:rsidP="00F86714">
      <w:pPr>
        <w:pStyle w:val="default"/>
        <w:spacing w:before="180"/>
        <w:rPr>
          <w:noProof/>
        </w:rPr>
      </w:pPr>
      <w:r w:rsidRPr="00F86714">
        <w:rPr>
          <w:rFonts w:hint="eastAsia"/>
          <w:noProof/>
        </w:rPr>
        <w:t>佛說此經已，諸比丘聞佛所說，歡喜奉行。</w:t>
      </w:r>
    </w:p>
    <w:p w14:paraId="568E86C3" w14:textId="3DB09998" w:rsidR="00F86714" w:rsidRDefault="00F86714" w:rsidP="00F86714">
      <w:pPr>
        <w:pStyle w:val="default"/>
        <w:spacing w:before="180"/>
        <w:rPr>
          <w:noProof/>
        </w:rPr>
      </w:pPr>
      <w:r w:rsidRPr="00F86714">
        <w:rPr>
          <w:rFonts w:hint="eastAsia"/>
          <w:noProof/>
        </w:rPr>
        <w:t>如精進力，念力、定力，亦如是說。</w:t>
      </w:r>
    </w:p>
    <w:p w14:paraId="51F7C109" w14:textId="3B0139F4" w:rsidR="00F86714" w:rsidRDefault="00F86714" w:rsidP="00F86714">
      <w:pPr>
        <w:pStyle w:val="2"/>
        <w:rPr>
          <w:noProof/>
        </w:rPr>
      </w:pPr>
      <w:r w:rsidRPr="00F86714">
        <w:rPr>
          <w:rFonts w:hint="eastAsia"/>
          <w:noProof/>
        </w:rPr>
        <w:t>（六六六）</w:t>
      </w:r>
    </w:p>
    <w:p w14:paraId="2486158C" w14:textId="39192866" w:rsidR="00F86714" w:rsidRDefault="00F86714" w:rsidP="00F86714">
      <w:pPr>
        <w:pStyle w:val="default"/>
        <w:spacing w:before="180"/>
        <w:rPr>
          <w:noProof/>
        </w:rPr>
      </w:pPr>
      <w:r w:rsidRPr="00F86714">
        <w:rPr>
          <w:rFonts w:hint="eastAsia"/>
          <w:noProof/>
        </w:rPr>
        <w:t>如是我聞：</w:t>
      </w:r>
    </w:p>
    <w:p w14:paraId="27DED1CE" w14:textId="152F93F8" w:rsidR="00F86714" w:rsidRDefault="00F86714" w:rsidP="00F86714">
      <w:pPr>
        <w:pStyle w:val="default"/>
        <w:spacing w:before="180"/>
        <w:rPr>
          <w:noProof/>
        </w:rPr>
      </w:pPr>
      <w:r w:rsidRPr="00F86714">
        <w:rPr>
          <w:rFonts w:hint="eastAsia"/>
          <w:noProof/>
        </w:rPr>
        <w:t>一時，佛住舍衛國祇樹給孤獨園。</w:t>
      </w:r>
    </w:p>
    <w:p w14:paraId="65C08B9B" w14:textId="5D4C4C6F" w:rsidR="00F86714" w:rsidRDefault="00F86714" w:rsidP="00F86714">
      <w:pPr>
        <w:pStyle w:val="default"/>
        <w:spacing w:before="180"/>
        <w:rPr>
          <w:noProof/>
        </w:rPr>
      </w:pPr>
      <w:r w:rsidRPr="00F86714">
        <w:rPr>
          <w:rFonts w:hint="eastAsia"/>
          <w:noProof/>
        </w:rPr>
        <w:lastRenderedPageBreak/>
        <w:t>爾時，世尊告諸比丘：「有三力——信力、念力、慧力。何等為信力？謂聖弟子於如來所入於淨信，根本堅固，諸天、魔、梵、沙門、婆羅門及諸同法所不能壞，是名信力。何等為精進力？謂修四正斷。何等為慧力？謂四聖諦。」</w:t>
      </w:r>
    </w:p>
    <w:p w14:paraId="377A8B35" w14:textId="531D3921" w:rsidR="00F86714" w:rsidRDefault="00F86714" w:rsidP="00F86714">
      <w:pPr>
        <w:pStyle w:val="default"/>
        <w:spacing w:before="180"/>
        <w:rPr>
          <w:noProof/>
        </w:rPr>
      </w:pPr>
      <w:r w:rsidRPr="00F86714">
        <w:rPr>
          <w:rFonts w:hint="eastAsia"/>
          <w:noProof/>
        </w:rPr>
        <w:t>佛說此經已，諸比丘聞佛所說，歡喜奉行。</w:t>
      </w:r>
    </w:p>
    <w:p w14:paraId="5393023B" w14:textId="23259C07" w:rsidR="00F86714" w:rsidRDefault="00F86714" w:rsidP="00F86714">
      <w:pPr>
        <w:pStyle w:val="default"/>
        <w:spacing w:before="180"/>
        <w:rPr>
          <w:noProof/>
        </w:rPr>
      </w:pPr>
      <w:r w:rsidRPr="00F86714">
        <w:rPr>
          <w:rFonts w:hint="eastAsia"/>
          <w:noProof/>
        </w:rPr>
        <w:t>餘二力如上說。</w:t>
      </w:r>
    </w:p>
    <w:p w14:paraId="5A547152" w14:textId="74DF87BD" w:rsidR="00F86714" w:rsidRDefault="00F86714" w:rsidP="00F86714">
      <w:pPr>
        <w:pStyle w:val="2"/>
        <w:rPr>
          <w:noProof/>
        </w:rPr>
      </w:pPr>
      <w:r w:rsidRPr="00F86714">
        <w:rPr>
          <w:rFonts w:hint="eastAsia"/>
          <w:noProof/>
        </w:rPr>
        <w:t>（六六七）</w:t>
      </w:r>
    </w:p>
    <w:p w14:paraId="61F069D1" w14:textId="3E675DA3" w:rsidR="00F86714" w:rsidRDefault="00F86714" w:rsidP="00F86714">
      <w:pPr>
        <w:pStyle w:val="default"/>
        <w:spacing w:before="180"/>
        <w:rPr>
          <w:noProof/>
        </w:rPr>
      </w:pPr>
      <w:r w:rsidRPr="00F86714">
        <w:rPr>
          <w:rFonts w:hint="eastAsia"/>
          <w:noProof/>
        </w:rPr>
        <w:t>如是我聞：</w:t>
      </w:r>
    </w:p>
    <w:p w14:paraId="5BBB0443" w14:textId="1E801959" w:rsidR="00F86714" w:rsidRDefault="00F86714" w:rsidP="00F86714">
      <w:pPr>
        <w:pStyle w:val="default"/>
        <w:spacing w:before="180"/>
        <w:rPr>
          <w:noProof/>
        </w:rPr>
      </w:pPr>
      <w:r w:rsidRPr="00F86714">
        <w:rPr>
          <w:rFonts w:hint="eastAsia"/>
          <w:noProof/>
        </w:rPr>
        <w:t>一時，佛住舍衛國祇樹給孤獨園。</w:t>
      </w:r>
    </w:p>
    <w:p w14:paraId="05FB0962" w14:textId="33592AB9" w:rsidR="00F86714" w:rsidRDefault="00F86714" w:rsidP="00F86714">
      <w:pPr>
        <w:pStyle w:val="default"/>
        <w:spacing w:before="180"/>
        <w:rPr>
          <w:noProof/>
        </w:rPr>
      </w:pPr>
      <w:r w:rsidRPr="00F86714">
        <w:rPr>
          <w:rFonts w:hint="eastAsia"/>
          <w:noProof/>
        </w:rPr>
        <w:t>爾時，世尊告諸比丘：「有四力。何等為四？謂信力、精進力、念力、慧力。復次四力——信力、念力、定力、慧力。復次四力——覺力、精進力、無罪力、攝力。」</w:t>
      </w:r>
    </w:p>
    <w:p w14:paraId="3A96B14C" w14:textId="7EC8C84E" w:rsidR="00F86714" w:rsidRDefault="00F86714" w:rsidP="00F86714">
      <w:pPr>
        <w:pStyle w:val="default"/>
        <w:spacing w:before="180"/>
        <w:rPr>
          <w:noProof/>
        </w:rPr>
      </w:pPr>
      <w:r w:rsidRPr="00F86714">
        <w:rPr>
          <w:rFonts w:hint="eastAsia"/>
          <w:noProof/>
        </w:rPr>
        <w:t>此諸經如上三力說。差別者：「何等為覺力？於善、不善法如實知，有罪、無罪，習近、不習近，卑法、勝法，黑法、白法，有分別法、無分別法，緣起法、非緣起法如實知，是名覺力。何等為精進力？謂四正斷……」如前廣說。「何等為無罪力？謂無罪身、口、意，是名無罪力。何等為攝力？謂四攝事，惠施、愛語、行利、同利。」</w:t>
      </w:r>
    </w:p>
    <w:p w14:paraId="33E116B7" w14:textId="77B95503" w:rsidR="00F86714" w:rsidRDefault="00F86714" w:rsidP="00F86714">
      <w:pPr>
        <w:pStyle w:val="default"/>
        <w:spacing w:before="180"/>
        <w:rPr>
          <w:noProof/>
        </w:rPr>
      </w:pPr>
      <w:r w:rsidRPr="00F86714">
        <w:rPr>
          <w:rFonts w:hint="eastAsia"/>
          <w:noProof/>
        </w:rPr>
        <w:t>佛說此經已，諸比丘聞佛所說，歡喜奉行。</w:t>
      </w:r>
    </w:p>
    <w:p w14:paraId="6A9F46EF" w14:textId="1BFF5DE3" w:rsidR="00F86714" w:rsidRDefault="00F86714" w:rsidP="00F86714">
      <w:pPr>
        <w:pStyle w:val="2"/>
        <w:rPr>
          <w:noProof/>
        </w:rPr>
      </w:pPr>
      <w:r w:rsidRPr="00F86714">
        <w:rPr>
          <w:rFonts w:hint="eastAsia"/>
          <w:noProof/>
        </w:rPr>
        <w:t>（六六八）</w:t>
      </w:r>
    </w:p>
    <w:p w14:paraId="2BF961D6" w14:textId="2EC18271" w:rsidR="00F86714" w:rsidRDefault="00F86714" w:rsidP="00F86714">
      <w:pPr>
        <w:pStyle w:val="default"/>
        <w:spacing w:before="180"/>
        <w:rPr>
          <w:noProof/>
        </w:rPr>
      </w:pPr>
      <w:r w:rsidRPr="00F86714">
        <w:rPr>
          <w:rFonts w:hint="eastAsia"/>
          <w:noProof/>
        </w:rPr>
        <w:t>如是我聞：</w:t>
      </w:r>
    </w:p>
    <w:p w14:paraId="2C28A897" w14:textId="50B5ECA3" w:rsidR="00F86714" w:rsidRDefault="00F86714" w:rsidP="00F86714">
      <w:pPr>
        <w:pStyle w:val="default"/>
        <w:spacing w:before="180"/>
        <w:rPr>
          <w:noProof/>
        </w:rPr>
      </w:pPr>
      <w:r w:rsidRPr="00F86714">
        <w:rPr>
          <w:rFonts w:hint="eastAsia"/>
          <w:noProof/>
        </w:rPr>
        <w:t>一時，佛住舍衛國祇樹給孤獨園。</w:t>
      </w:r>
    </w:p>
    <w:p w14:paraId="0332E471" w14:textId="6E43FCE8" w:rsidR="00F86714" w:rsidRDefault="00F86714" w:rsidP="00F86714">
      <w:pPr>
        <w:pStyle w:val="default"/>
        <w:spacing w:before="180"/>
        <w:rPr>
          <w:noProof/>
        </w:rPr>
      </w:pPr>
      <w:r w:rsidRPr="00F86714">
        <w:rPr>
          <w:rFonts w:hint="eastAsia"/>
          <w:noProof/>
        </w:rPr>
        <w:t>爾時，世尊告諸比丘……如上說。差別者：「若最勝施者，謂法施。最勝愛語者，謂善男子樂聞，應時說法。行利最勝者，</w:t>
      </w:r>
      <w:r w:rsidRPr="00F86714">
        <w:rPr>
          <w:rStyle w:val="af4"/>
          <w:noProof/>
        </w:rPr>
        <w:footnoteReference w:id="40"/>
      </w:r>
      <w:r w:rsidRPr="00F86714">
        <w:rPr>
          <w:rFonts w:hint="eastAsia"/>
          <w:noProof/>
        </w:rPr>
        <w:t>諸不信者能令入信，</w:t>
      </w:r>
      <w:r w:rsidRPr="00F86714">
        <w:rPr>
          <w:rStyle w:val="af4"/>
          <w:noProof/>
        </w:rPr>
        <w:footnoteReference w:id="41"/>
      </w:r>
      <w:r w:rsidRPr="00F86714">
        <w:rPr>
          <w:rFonts w:hint="eastAsia"/>
          <w:noProof/>
        </w:rPr>
        <w:t>建立於信；立戒者以淨戒，慳者以施，惡智者以正智令入建立。同利最勝者，謂阿羅</w:t>
      </w:r>
      <w:r w:rsidRPr="00F86714">
        <w:rPr>
          <w:rFonts w:hint="eastAsia"/>
          <w:noProof/>
        </w:rPr>
        <w:lastRenderedPageBreak/>
        <w:t>漢以阿羅漢、阿那含以阿那含、斯陀含以斯陀含、須陀洹以須陀洹、淨戒者以</w:t>
      </w:r>
      <w:r w:rsidRPr="00F86714">
        <w:rPr>
          <w:rStyle w:val="af4"/>
          <w:noProof/>
        </w:rPr>
        <w:footnoteReference w:id="42"/>
      </w:r>
      <w:r w:rsidRPr="00F86714">
        <w:rPr>
          <w:rFonts w:hint="eastAsia"/>
          <w:noProof/>
        </w:rPr>
        <w:t>淨而授於彼。」</w:t>
      </w:r>
    </w:p>
    <w:p w14:paraId="50798FC6" w14:textId="414A4C5D" w:rsidR="00F86714" w:rsidRDefault="00F86714" w:rsidP="00F86714">
      <w:pPr>
        <w:pStyle w:val="default"/>
        <w:spacing w:before="180"/>
        <w:rPr>
          <w:noProof/>
        </w:rPr>
      </w:pPr>
      <w:r w:rsidRPr="00F86714">
        <w:rPr>
          <w:rFonts w:hint="eastAsia"/>
          <w:noProof/>
        </w:rPr>
        <w:t>佛說此經已，諸比丘聞佛所說，歡喜奉行。</w:t>
      </w:r>
    </w:p>
    <w:p w14:paraId="34A9E75C" w14:textId="5A605DD5" w:rsidR="00F86714" w:rsidRDefault="00F86714" w:rsidP="00F86714">
      <w:pPr>
        <w:pStyle w:val="2"/>
        <w:rPr>
          <w:noProof/>
        </w:rPr>
      </w:pPr>
      <w:r w:rsidRPr="00F86714">
        <w:rPr>
          <w:rStyle w:val="af4"/>
          <w:noProof/>
          <w:color w:val="auto"/>
        </w:rPr>
        <w:footnoteReference w:id="43"/>
      </w:r>
      <w:r w:rsidRPr="00F86714">
        <w:rPr>
          <w:rFonts w:hint="eastAsia"/>
          <w:noProof/>
        </w:rPr>
        <w:t>（六六九）</w:t>
      </w:r>
    </w:p>
    <w:p w14:paraId="2B238CCF" w14:textId="3DFC8A3F" w:rsidR="00F86714" w:rsidRDefault="00F86714" w:rsidP="00F86714">
      <w:pPr>
        <w:pStyle w:val="default"/>
        <w:spacing w:before="180"/>
        <w:rPr>
          <w:noProof/>
        </w:rPr>
      </w:pPr>
      <w:r w:rsidRPr="00F86714">
        <w:rPr>
          <w:rFonts w:hint="eastAsia"/>
          <w:noProof/>
        </w:rPr>
        <w:t>如是我聞：</w:t>
      </w:r>
    </w:p>
    <w:p w14:paraId="2B145B43" w14:textId="1C5072DF" w:rsidR="00F86714" w:rsidRDefault="00F86714" w:rsidP="00F86714">
      <w:pPr>
        <w:pStyle w:val="default"/>
        <w:spacing w:before="180"/>
        <w:rPr>
          <w:noProof/>
        </w:rPr>
      </w:pPr>
      <w:r w:rsidRPr="00F86714">
        <w:rPr>
          <w:rFonts w:hint="eastAsia"/>
          <w:noProof/>
        </w:rPr>
        <w:t>一時，佛住舍衛國祇樹給孤獨園。</w:t>
      </w:r>
    </w:p>
    <w:p w14:paraId="49F684AB" w14:textId="5553A2A3" w:rsidR="00F86714" w:rsidRDefault="00F86714" w:rsidP="00F86714">
      <w:pPr>
        <w:pStyle w:val="default"/>
        <w:spacing w:before="180"/>
        <w:rPr>
          <w:noProof/>
        </w:rPr>
      </w:pPr>
      <w:r w:rsidRPr="00F86714">
        <w:rPr>
          <w:rFonts w:hint="eastAsia"/>
          <w:noProof/>
        </w:rPr>
        <w:t>爾時，世尊告諸比丘……如上說。差別者：「若所有法，是眾之所取，一切皆是四攝事。或有一取施者，或一取愛語者，或一取行利者，或一取同利者。過去世時，過去世眾，以有所取者，亦是四攝事。未來世眾，當有所取者，亦是四攝事。或一取施者，或一取愛語，或一取行利者，或一取同利。」</w:t>
      </w:r>
    </w:p>
    <w:p w14:paraId="0AD8196C" w14:textId="049327F4" w:rsidR="00F86714" w:rsidRDefault="00F86714" w:rsidP="00F86714">
      <w:pPr>
        <w:pStyle w:val="default"/>
        <w:spacing w:before="180"/>
        <w:rPr>
          <w:noProof/>
        </w:rPr>
      </w:pPr>
      <w:r w:rsidRPr="00F86714">
        <w:rPr>
          <w:rFonts w:hint="eastAsia"/>
          <w:noProof/>
        </w:rPr>
        <w:t>爾時，世尊即說偈言：</w:t>
      </w:r>
    </w:p>
    <w:p w14:paraId="7D0640D1" w14:textId="7F7D9B03" w:rsidR="00F86714" w:rsidRDefault="00F86714" w:rsidP="00F86714">
      <w:pPr>
        <w:pStyle w:val="lg"/>
        <w:spacing w:before="180"/>
        <w:ind w:left="240" w:hangingChars="100" w:hanging="240"/>
        <w:rPr>
          <w:noProof/>
        </w:rPr>
      </w:pPr>
      <w:r w:rsidRPr="00F86714">
        <w:rPr>
          <w:rFonts w:hint="eastAsia"/>
          <w:noProof/>
        </w:rPr>
        <w:t>「布施及愛語，　　或有行利</w:t>
      </w:r>
      <w:r w:rsidRPr="00F86714">
        <w:rPr>
          <w:rStyle w:val="af4"/>
          <w:noProof/>
          <w:color w:val="auto"/>
        </w:rPr>
        <w:footnoteReference w:id="44"/>
      </w:r>
      <w:r w:rsidRPr="00F86714">
        <w:rPr>
          <w:rFonts w:hint="eastAsia"/>
          <w:noProof/>
        </w:rPr>
        <w:t>者，</w:t>
      </w:r>
      <w:r>
        <w:rPr>
          <w:rFonts w:hint="eastAsia"/>
          <w:noProof/>
        </w:rPr>
        <w:br/>
      </w:r>
      <w:r w:rsidRPr="00F86714">
        <w:rPr>
          <w:rFonts w:hint="eastAsia"/>
          <w:noProof/>
        </w:rPr>
        <w:t>同利諸行生，　　各隨其所應。</w:t>
      </w:r>
      <w:r>
        <w:rPr>
          <w:rFonts w:hint="eastAsia"/>
          <w:noProof/>
        </w:rPr>
        <w:br/>
      </w:r>
      <w:r w:rsidRPr="00F86714">
        <w:rPr>
          <w:rFonts w:hint="eastAsia"/>
          <w:noProof/>
        </w:rPr>
        <w:t>以此攝世間，　　猶車因</w:t>
      </w:r>
      <w:r w:rsidRPr="00F86714">
        <w:rPr>
          <w:rStyle w:val="af4"/>
          <w:noProof/>
          <w:color w:val="auto"/>
        </w:rPr>
        <w:footnoteReference w:id="45"/>
      </w:r>
      <w:r w:rsidRPr="00F86714">
        <w:rPr>
          <w:rFonts w:hint="eastAsia"/>
          <w:noProof/>
        </w:rPr>
        <w:t>釭運。</w:t>
      </w:r>
      <w:r>
        <w:rPr>
          <w:rFonts w:hint="eastAsia"/>
          <w:noProof/>
        </w:rPr>
        <w:br/>
      </w:r>
      <w:r w:rsidRPr="00F86714">
        <w:rPr>
          <w:rFonts w:hint="eastAsia"/>
          <w:noProof/>
        </w:rPr>
        <w:t>世無四攝事，　　母恩子養忘，</w:t>
      </w:r>
      <w:r>
        <w:rPr>
          <w:rFonts w:hint="eastAsia"/>
          <w:noProof/>
        </w:rPr>
        <w:br/>
      </w:r>
      <w:r w:rsidRPr="00F86714">
        <w:rPr>
          <w:rFonts w:hint="eastAsia"/>
          <w:noProof/>
        </w:rPr>
        <w:t>亦無父等尊，　　謙下之奉事。</w:t>
      </w:r>
      <w:r>
        <w:rPr>
          <w:rFonts w:hint="eastAsia"/>
          <w:noProof/>
        </w:rPr>
        <w:br/>
      </w:r>
      <w:r w:rsidRPr="00F86714">
        <w:rPr>
          <w:rFonts w:hint="eastAsia"/>
          <w:noProof/>
        </w:rPr>
        <w:t>以有四攝事，　　隨順之法故，</w:t>
      </w:r>
      <w:r>
        <w:rPr>
          <w:rFonts w:hint="eastAsia"/>
          <w:noProof/>
        </w:rPr>
        <w:br/>
      </w:r>
      <w:r w:rsidRPr="00F86714">
        <w:rPr>
          <w:rFonts w:hint="eastAsia"/>
          <w:noProof/>
        </w:rPr>
        <w:t>是故有大士，　　德被於世間。」</w:t>
      </w:r>
    </w:p>
    <w:p w14:paraId="5EDC4626" w14:textId="1D80E4CF" w:rsidR="00F86714" w:rsidRDefault="00F86714" w:rsidP="00F86714">
      <w:pPr>
        <w:pStyle w:val="default"/>
        <w:spacing w:before="180"/>
        <w:rPr>
          <w:noProof/>
        </w:rPr>
      </w:pPr>
      <w:r w:rsidRPr="00F86714">
        <w:rPr>
          <w:rFonts w:hint="eastAsia"/>
          <w:noProof/>
        </w:rPr>
        <w:t>佛說此經已，諸比丘聞佛所說，歡喜奉行。</w:t>
      </w:r>
    </w:p>
    <w:p w14:paraId="117131E0" w14:textId="74D6A386" w:rsidR="00F86714" w:rsidRDefault="00F86714" w:rsidP="00F86714">
      <w:pPr>
        <w:pStyle w:val="2"/>
        <w:rPr>
          <w:noProof/>
        </w:rPr>
      </w:pPr>
      <w:r w:rsidRPr="00F86714">
        <w:rPr>
          <w:rFonts w:hint="eastAsia"/>
          <w:noProof/>
        </w:rPr>
        <w:t>（六七〇）</w:t>
      </w:r>
    </w:p>
    <w:p w14:paraId="48C5CFE0" w14:textId="694C5313" w:rsidR="00F86714" w:rsidRDefault="00F86714" w:rsidP="00F86714">
      <w:pPr>
        <w:pStyle w:val="default"/>
        <w:spacing w:before="180"/>
        <w:rPr>
          <w:noProof/>
        </w:rPr>
      </w:pPr>
      <w:r w:rsidRPr="00F86714">
        <w:rPr>
          <w:rFonts w:hint="eastAsia"/>
          <w:noProof/>
        </w:rPr>
        <w:t>如是我聞：</w:t>
      </w:r>
    </w:p>
    <w:p w14:paraId="3B47543C" w14:textId="301BE26F" w:rsidR="00F86714" w:rsidRDefault="00F86714" w:rsidP="00F86714">
      <w:pPr>
        <w:pStyle w:val="default"/>
        <w:spacing w:before="180"/>
        <w:rPr>
          <w:noProof/>
        </w:rPr>
      </w:pPr>
      <w:r w:rsidRPr="00F86714">
        <w:rPr>
          <w:rFonts w:hint="eastAsia"/>
          <w:noProof/>
        </w:rPr>
        <w:t>一時，佛住舍衛國祇樹給孤獨園。</w:t>
      </w:r>
    </w:p>
    <w:p w14:paraId="7F3A5C7D" w14:textId="38CA90B2" w:rsidR="00F86714" w:rsidRDefault="00F86714" w:rsidP="00F86714">
      <w:pPr>
        <w:pStyle w:val="default"/>
        <w:spacing w:before="180"/>
        <w:rPr>
          <w:noProof/>
        </w:rPr>
      </w:pPr>
      <w:r w:rsidRPr="00F86714">
        <w:rPr>
          <w:rFonts w:hint="eastAsia"/>
          <w:noProof/>
        </w:rPr>
        <w:t>爾時，世尊告諸比丘：「有四力。何等為四？謂覺力、精進力、無罪力、攝力……」如上說。「若比丘成就此四力者，得離五恐怖。何</w:t>
      </w:r>
      <w:r w:rsidRPr="00F86714">
        <w:rPr>
          <w:rStyle w:val="af4"/>
          <w:noProof/>
        </w:rPr>
        <w:footnoteReference w:id="46"/>
      </w:r>
      <w:r w:rsidRPr="00F86714">
        <w:rPr>
          <w:rFonts w:hint="eastAsia"/>
          <w:noProof/>
        </w:rPr>
        <w:t>等五？謂不活恐怖、惡名恐怖、眾中恐怖、死恐怖、惡趣恐怖，是名五恐怖。」</w:t>
      </w:r>
    </w:p>
    <w:p w14:paraId="1C5C27FE" w14:textId="4E1DC45F" w:rsidR="00F86714" w:rsidRDefault="00F86714" w:rsidP="00F86714">
      <w:pPr>
        <w:pStyle w:val="default"/>
        <w:spacing w:before="180"/>
        <w:rPr>
          <w:noProof/>
        </w:rPr>
      </w:pPr>
      <w:r w:rsidRPr="00F86714">
        <w:rPr>
          <w:rFonts w:hint="eastAsia"/>
          <w:noProof/>
        </w:rPr>
        <w:t>佛說此經已，諸比丘聞佛所說，歡喜奉行。</w:t>
      </w:r>
    </w:p>
    <w:p w14:paraId="5DE683F3" w14:textId="670343D4" w:rsidR="00F86714" w:rsidRDefault="00F86714" w:rsidP="00F86714">
      <w:pPr>
        <w:pStyle w:val="2"/>
        <w:rPr>
          <w:noProof/>
        </w:rPr>
      </w:pPr>
      <w:r w:rsidRPr="00F86714">
        <w:rPr>
          <w:rFonts w:hint="eastAsia"/>
          <w:noProof/>
        </w:rPr>
        <w:lastRenderedPageBreak/>
        <w:t>（六七一）</w:t>
      </w:r>
    </w:p>
    <w:p w14:paraId="0AA607F8" w14:textId="034E1B9F" w:rsidR="00F86714" w:rsidRDefault="00F86714" w:rsidP="00F86714">
      <w:pPr>
        <w:pStyle w:val="default"/>
        <w:spacing w:before="180"/>
        <w:rPr>
          <w:noProof/>
        </w:rPr>
      </w:pPr>
      <w:r w:rsidRPr="00F86714">
        <w:rPr>
          <w:rFonts w:hint="eastAsia"/>
          <w:noProof/>
        </w:rPr>
        <w:t>如是我聞：</w:t>
      </w:r>
    </w:p>
    <w:p w14:paraId="659DC9E3" w14:textId="6686630C" w:rsidR="00F86714" w:rsidRDefault="00F86714" w:rsidP="00F86714">
      <w:pPr>
        <w:pStyle w:val="default"/>
        <w:spacing w:before="180"/>
        <w:rPr>
          <w:noProof/>
        </w:rPr>
      </w:pPr>
      <w:r w:rsidRPr="00F86714">
        <w:rPr>
          <w:rFonts w:hint="eastAsia"/>
          <w:noProof/>
        </w:rPr>
        <w:t>一時，佛住舍衛國祇樹給孤獨園。</w:t>
      </w:r>
    </w:p>
    <w:p w14:paraId="7DA87008" w14:textId="4C92BDB8" w:rsidR="00F86714" w:rsidRDefault="00F86714" w:rsidP="00F86714">
      <w:pPr>
        <w:pStyle w:val="default"/>
        <w:spacing w:before="180"/>
        <w:rPr>
          <w:noProof/>
        </w:rPr>
      </w:pPr>
      <w:r w:rsidRPr="00F86714">
        <w:rPr>
          <w:rFonts w:hint="eastAsia"/>
          <w:noProof/>
        </w:rPr>
        <w:t>爾時，世尊告諸比丘……如上說。差別者：「聖弟子成就此四力者，當作是學。我不畏不活，我何緣畏不活？若身行不淨行、口不淨行、意不淨行，作諸邪貪，不信、懈怠、不精進、失念、不定、惡慧、慳、不攝者，彼應畏不活。我有四力，謂覺力、精進力、無罪力、攝力，有此四力成就故，不應畏如不活畏。如是惡名畏、眾中畏、死畏、惡趣畏亦如上說。」</w:t>
      </w:r>
    </w:p>
    <w:p w14:paraId="3709AC85" w14:textId="34851E13" w:rsidR="00F86714" w:rsidRDefault="00F86714" w:rsidP="00F86714">
      <w:pPr>
        <w:pStyle w:val="default"/>
        <w:spacing w:before="180"/>
        <w:rPr>
          <w:noProof/>
        </w:rPr>
      </w:pPr>
      <w:r w:rsidRPr="00F86714">
        <w:rPr>
          <w:rFonts w:hint="eastAsia"/>
          <w:noProof/>
        </w:rPr>
        <w:t>佛說此經已，諸比丘聞佛所說，歡喜奉行。</w:t>
      </w:r>
    </w:p>
    <w:p w14:paraId="53CCB1E0" w14:textId="71DF9DC2" w:rsidR="00F86714" w:rsidRDefault="00F86714" w:rsidP="00F86714">
      <w:pPr>
        <w:pStyle w:val="2"/>
        <w:rPr>
          <w:noProof/>
        </w:rPr>
      </w:pPr>
      <w:r w:rsidRPr="00F86714">
        <w:rPr>
          <w:rFonts w:hint="eastAsia"/>
          <w:noProof/>
        </w:rPr>
        <w:t>（六七二）</w:t>
      </w:r>
    </w:p>
    <w:p w14:paraId="14D0A647" w14:textId="2AB41A08" w:rsidR="00F86714" w:rsidRDefault="00F86714" w:rsidP="00F86714">
      <w:pPr>
        <w:pStyle w:val="default"/>
        <w:spacing w:before="180"/>
        <w:rPr>
          <w:noProof/>
        </w:rPr>
      </w:pPr>
      <w:r w:rsidRPr="00F86714">
        <w:rPr>
          <w:rFonts w:hint="eastAsia"/>
          <w:noProof/>
        </w:rPr>
        <w:t>如是我聞：</w:t>
      </w:r>
    </w:p>
    <w:p w14:paraId="2129676B" w14:textId="5A5776CD" w:rsidR="00F86714" w:rsidRDefault="00F86714" w:rsidP="00F86714">
      <w:pPr>
        <w:pStyle w:val="default"/>
        <w:spacing w:before="180"/>
        <w:rPr>
          <w:noProof/>
        </w:rPr>
      </w:pPr>
      <w:r w:rsidRPr="00F86714">
        <w:rPr>
          <w:rFonts w:hint="eastAsia"/>
          <w:noProof/>
        </w:rPr>
        <w:t>一時，佛住舍衛國祇樹給孤獨園。</w:t>
      </w:r>
    </w:p>
    <w:p w14:paraId="233B13FD" w14:textId="687584C4" w:rsidR="00F86714" w:rsidRDefault="00F86714" w:rsidP="00F86714">
      <w:pPr>
        <w:pStyle w:val="default"/>
        <w:spacing w:before="180"/>
        <w:rPr>
          <w:noProof/>
        </w:rPr>
      </w:pPr>
      <w:r w:rsidRPr="00F86714">
        <w:rPr>
          <w:rFonts w:hint="eastAsia"/>
          <w:noProof/>
        </w:rPr>
        <w:t>爾時，世尊告諸比丘：「有四力——覺力、精進力、無罪力、攝力。何等為覺力？謂慧、大慧、深慧、難勝慧，是名覺力。何等為精進力？若於不善法不善數、黑黑數、有罪有罪數、不應親近不應親</w:t>
      </w:r>
      <w:r w:rsidRPr="00F86714">
        <w:rPr>
          <w:rStyle w:val="af4"/>
          <w:noProof/>
        </w:rPr>
        <w:footnoteReference w:id="47"/>
      </w:r>
      <w:r w:rsidRPr="00F86714">
        <w:rPr>
          <w:rFonts w:hint="eastAsia"/>
          <w:noProof/>
        </w:rPr>
        <w:t>近數，離此諸法已，若諸餘善善數、白白數、無罪無罪數、應親</w:t>
      </w:r>
      <w:r w:rsidRPr="00F86714">
        <w:rPr>
          <w:rStyle w:val="af4"/>
          <w:noProof/>
        </w:rPr>
        <w:footnoteReference w:id="48"/>
      </w:r>
      <w:r w:rsidRPr="00F86714">
        <w:rPr>
          <w:rFonts w:hint="eastAsia"/>
          <w:noProof/>
        </w:rPr>
        <w:t>近應親近數，如此等修習，增上精勤、欲、方便、堪能，正念正</w:t>
      </w:r>
      <w:r w:rsidRPr="00F86714">
        <w:rPr>
          <w:rStyle w:val="af4"/>
          <w:noProof/>
        </w:rPr>
        <w:footnoteReference w:id="49"/>
      </w:r>
      <w:r w:rsidRPr="00F86714">
        <w:rPr>
          <w:rFonts w:hint="eastAsia"/>
          <w:noProof/>
        </w:rPr>
        <w:t>知而學，是名精進力。無罪力、攝力如上修多羅說。」</w:t>
      </w:r>
    </w:p>
    <w:p w14:paraId="336DD21B" w14:textId="7F733B6D" w:rsidR="00F86714" w:rsidRDefault="00F86714" w:rsidP="00F86714">
      <w:pPr>
        <w:pStyle w:val="default"/>
        <w:spacing w:before="180"/>
        <w:rPr>
          <w:noProof/>
        </w:rPr>
      </w:pPr>
      <w:r w:rsidRPr="00F86714">
        <w:rPr>
          <w:rFonts w:hint="eastAsia"/>
          <w:noProof/>
        </w:rPr>
        <w:t>佛說此經已，諸比丘聞佛所說，歡喜奉行。</w:t>
      </w:r>
    </w:p>
    <w:p w14:paraId="0FA22E9D" w14:textId="02BBB7D7" w:rsidR="00F86714" w:rsidRDefault="00F86714" w:rsidP="00F86714">
      <w:pPr>
        <w:pStyle w:val="2"/>
        <w:rPr>
          <w:noProof/>
        </w:rPr>
      </w:pPr>
      <w:r w:rsidRPr="00F86714">
        <w:rPr>
          <w:rStyle w:val="af4"/>
          <w:noProof/>
          <w:color w:val="auto"/>
        </w:rPr>
        <w:footnoteReference w:id="50"/>
      </w:r>
      <w:r w:rsidRPr="00F86714">
        <w:rPr>
          <w:rFonts w:hint="eastAsia"/>
          <w:noProof/>
        </w:rPr>
        <w:t>（六七三）</w:t>
      </w:r>
    </w:p>
    <w:p w14:paraId="1EDE7A24" w14:textId="768874AA" w:rsidR="00F86714" w:rsidRDefault="00F86714" w:rsidP="00F86714">
      <w:pPr>
        <w:pStyle w:val="default"/>
        <w:spacing w:before="180"/>
        <w:rPr>
          <w:noProof/>
        </w:rPr>
      </w:pPr>
      <w:r w:rsidRPr="00F86714">
        <w:rPr>
          <w:rFonts w:hint="eastAsia"/>
          <w:noProof/>
        </w:rPr>
        <w:t>如是我聞：</w:t>
      </w:r>
    </w:p>
    <w:p w14:paraId="33E5CC5B" w14:textId="6BF09B7D" w:rsidR="00F86714" w:rsidRDefault="00F86714" w:rsidP="00F86714">
      <w:pPr>
        <w:pStyle w:val="default"/>
        <w:spacing w:before="180"/>
        <w:rPr>
          <w:noProof/>
        </w:rPr>
      </w:pPr>
      <w:r w:rsidRPr="00F86714">
        <w:rPr>
          <w:rFonts w:hint="eastAsia"/>
          <w:noProof/>
        </w:rPr>
        <w:t>一時，佛住舍衛國祇樹給孤獨園。</w:t>
      </w:r>
    </w:p>
    <w:p w14:paraId="28356ECE" w14:textId="0889F363" w:rsidR="00F86714" w:rsidRDefault="00F86714" w:rsidP="00F86714">
      <w:pPr>
        <w:pStyle w:val="default"/>
        <w:spacing w:before="180"/>
        <w:rPr>
          <w:noProof/>
        </w:rPr>
      </w:pPr>
      <w:r w:rsidRPr="00F86714">
        <w:rPr>
          <w:rFonts w:hint="eastAsia"/>
          <w:noProof/>
        </w:rPr>
        <w:lastRenderedPageBreak/>
        <w:t>爾時，世尊告諸比丘：「有五力。何等為五？</w:t>
      </w:r>
      <w:r w:rsidRPr="00F86714">
        <w:rPr>
          <w:rStyle w:val="af4"/>
          <w:noProof/>
        </w:rPr>
        <w:footnoteReference w:id="51"/>
      </w:r>
      <w:r w:rsidRPr="00F86714">
        <w:rPr>
          <w:rFonts w:hint="eastAsia"/>
          <w:noProof/>
        </w:rPr>
        <w:t>信力、</w:t>
      </w:r>
      <w:r w:rsidRPr="00F86714">
        <w:rPr>
          <w:rStyle w:val="af4"/>
          <w:noProof/>
        </w:rPr>
        <w:footnoteReference w:id="52"/>
      </w:r>
      <w:r w:rsidRPr="00F86714">
        <w:rPr>
          <w:rFonts w:hint="eastAsia"/>
          <w:noProof/>
        </w:rPr>
        <w:t>精進力、</w:t>
      </w:r>
      <w:r w:rsidRPr="00F86714">
        <w:rPr>
          <w:rStyle w:val="af4"/>
          <w:noProof/>
        </w:rPr>
        <w:footnoteReference w:id="53"/>
      </w:r>
      <w:r w:rsidRPr="00F86714">
        <w:rPr>
          <w:rFonts w:hint="eastAsia"/>
          <w:noProof/>
        </w:rPr>
        <w:t>念力、</w:t>
      </w:r>
      <w:r w:rsidRPr="00F86714">
        <w:rPr>
          <w:rStyle w:val="af4"/>
          <w:noProof/>
        </w:rPr>
        <w:footnoteReference w:id="54"/>
      </w:r>
      <w:r w:rsidRPr="00F86714">
        <w:rPr>
          <w:rFonts w:hint="eastAsia"/>
          <w:noProof/>
        </w:rPr>
        <w:t>定力、</w:t>
      </w:r>
      <w:r w:rsidRPr="00F86714">
        <w:rPr>
          <w:rStyle w:val="af4"/>
          <w:noProof/>
        </w:rPr>
        <w:footnoteReference w:id="55"/>
      </w:r>
      <w:r w:rsidRPr="00F86714">
        <w:rPr>
          <w:rFonts w:hint="eastAsia"/>
          <w:noProof/>
        </w:rPr>
        <w:t>慧力。」</w:t>
      </w:r>
    </w:p>
    <w:p w14:paraId="57EAABC6" w14:textId="2F4AE2E0" w:rsidR="00F86714" w:rsidRDefault="00F86714" w:rsidP="00F86714">
      <w:pPr>
        <w:pStyle w:val="default"/>
        <w:spacing w:before="180"/>
        <w:rPr>
          <w:noProof/>
        </w:rPr>
      </w:pPr>
      <w:r w:rsidRPr="00F86714">
        <w:rPr>
          <w:rFonts w:hint="eastAsia"/>
          <w:noProof/>
        </w:rPr>
        <w:t>佛說是經已，諸比丘聞佛所說，歡喜奉行。</w:t>
      </w:r>
    </w:p>
    <w:p w14:paraId="49C8D7E5" w14:textId="66EE70E8" w:rsidR="00F86714" w:rsidRDefault="00F86714" w:rsidP="00F86714">
      <w:pPr>
        <w:pStyle w:val="2"/>
        <w:rPr>
          <w:noProof/>
        </w:rPr>
      </w:pPr>
      <w:r w:rsidRPr="00F86714">
        <w:rPr>
          <w:rFonts w:hint="eastAsia"/>
          <w:noProof/>
        </w:rPr>
        <w:t>（六七四）</w:t>
      </w:r>
    </w:p>
    <w:p w14:paraId="791CBCD2" w14:textId="646E63B3" w:rsidR="00F86714" w:rsidRDefault="00F86714" w:rsidP="00F86714">
      <w:pPr>
        <w:pStyle w:val="default"/>
        <w:spacing w:before="180"/>
        <w:rPr>
          <w:noProof/>
        </w:rPr>
      </w:pPr>
      <w:r w:rsidRPr="00F86714">
        <w:rPr>
          <w:rFonts w:hint="eastAsia"/>
          <w:noProof/>
        </w:rPr>
        <w:t>如是我聞：</w:t>
      </w:r>
    </w:p>
    <w:p w14:paraId="2F71DEFA" w14:textId="79F3A7AF" w:rsidR="00F86714" w:rsidRDefault="00F86714" w:rsidP="00F86714">
      <w:pPr>
        <w:pStyle w:val="default"/>
        <w:spacing w:before="180"/>
        <w:rPr>
          <w:noProof/>
        </w:rPr>
      </w:pPr>
      <w:r w:rsidRPr="00F86714">
        <w:rPr>
          <w:rFonts w:hint="eastAsia"/>
          <w:noProof/>
        </w:rPr>
        <w:t>一時，佛住舍衛國祇樹給孤獨園。</w:t>
      </w:r>
    </w:p>
    <w:p w14:paraId="25C93219" w14:textId="1374E6BA" w:rsidR="00F86714" w:rsidRDefault="00F86714" w:rsidP="00F86714">
      <w:pPr>
        <w:pStyle w:val="default"/>
        <w:spacing w:before="180"/>
        <w:rPr>
          <w:noProof/>
        </w:rPr>
      </w:pPr>
      <w:r w:rsidRPr="00F86714">
        <w:rPr>
          <w:rFonts w:hint="eastAsia"/>
          <w:noProof/>
        </w:rPr>
        <w:t>爾時，世尊告諸比丘……如上說。差別者：「諸比丘當作是學：『我當勤加精進，成就信力、精進力、念力、定力、慧力。』」</w:t>
      </w:r>
    </w:p>
    <w:p w14:paraId="40F1C2C6" w14:textId="06C434AE" w:rsidR="00F86714" w:rsidRDefault="00F86714" w:rsidP="00F86714">
      <w:pPr>
        <w:pStyle w:val="default"/>
        <w:spacing w:before="180"/>
        <w:rPr>
          <w:noProof/>
        </w:rPr>
      </w:pPr>
      <w:r w:rsidRPr="00F86714">
        <w:rPr>
          <w:rFonts w:hint="eastAsia"/>
          <w:noProof/>
        </w:rPr>
        <w:t>佛說此經已，諸比丘聞佛所說，歡喜奉行。</w:t>
      </w:r>
    </w:p>
    <w:p w14:paraId="79D3EB89" w14:textId="3025B926" w:rsidR="00F86714" w:rsidRDefault="00F86714" w:rsidP="00F86714">
      <w:pPr>
        <w:pStyle w:val="2"/>
        <w:rPr>
          <w:noProof/>
        </w:rPr>
      </w:pPr>
      <w:r w:rsidRPr="00F86714">
        <w:rPr>
          <w:rFonts w:hint="eastAsia"/>
          <w:noProof/>
        </w:rPr>
        <w:t>（六七五）</w:t>
      </w:r>
    </w:p>
    <w:p w14:paraId="461ECC19" w14:textId="323CBAA7" w:rsidR="00F86714" w:rsidRDefault="00F86714" w:rsidP="00F86714">
      <w:pPr>
        <w:pStyle w:val="default"/>
        <w:spacing w:before="180"/>
        <w:rPr>
          <w:noProof/>
        </w:rPr>
      </w:pPr>
      <w:r w:rsidRPr="00F86714">
        <w:rPr>
          <w:rFonts w:hint="eastAsia"/>
          <w:noProof/>
        </w:rPr>
        <w:t>如是我聞：</w:t>
      </w:r>
    </w:p>
    <w:p w14:paraId="4A81255A" w14:textId="5ED155F5" w:rsidR="00F86714" w:rsidRDefault="00F86714" w:rsidP="00F86714">
      <w:pPr>
        <w:pStyle w:val="default"/>
        <w:spacing w:before="180"/>
        <w:rPr>
          <w:noProof/>
        </w:rPr>
      </w:pPr>
      <w:r w:rsidRPr="00F86714">
        <w:rPr>
          <w:rFonts w:hint="eastAsia"/>
          <w:noProof/>
        </w:rPr>
        <w:t>一時，佛住舍衛國祇樹給孤獨園。</w:t>
      </w:r>
    </w:p>
    <w:p w14:paraId="17F76647" w14:textId="1FDB882D" w:rsidR="00F86714" w:rsidRDefault="00F86714" w:rsidP="00F86714">
      <w:pPr>
        <w:pStyle w:val="default"/>
        <w:spacing w:before="180"/>
        <w:rPr>
          <w:noProof/>
        </w:rPr>
      </w:pPr>
      <w:r w:rsidRPr="00F86714">
        <w:rPr>
          <w:rFonts w:hint="eastAsia"/>
          <w:noProof/>
        </w:rPr>
        <w:t>爾時，世尊告諸比丘……如上說。差別者：「彼信力，當知是四不壞淨；精進力者，當知是四正斷；念力者，當知</w:t>
      </w:r>
      <w:r w:rsidRPr="00F86714">
        <w:rPr>
          <w:rStyle w:val="af4"/>
          <w:noProof/>
        </w:rPr>
        <w:footnoteReference w:id="56"/>
      </w:r>
      <w:r w:rsidRPr="00F86714">
        <w:rPr>
          <w:rFonts w:hint="eastAsia"/>
          <w:noProof/>
        </w:rPr>
        <w:t>四念處；定力者，當知是四禪；慧力者，當知是四聖諦。」</w:t>
      </w:r>
    </w:p>
    <w:p w14:paraId="3AF729C2" w14:textId="4403D69A" w:rsidR="00F86714" w:rsidRDefault="00F86714" w:rsidP="00F86714">
      <w:pPr>
        <w:pStyle w:val="default"/>
        <w:spacing w:before="180"/>
        <w:rPr>
          <w:noProof/>
        </w:rPr>
      </w:pPr>
      <w:r w:rsidRPr="00F86714">
        <w:rPr>
          <w:rFonts w:hint="eastAsia"/>
          <w:noProof/>
        </w:rPr>
        <w:t>佛說此經已，諸比丘聞佛所說，歡喜奉行。</w:t>
      </w:r>
    </w:p>
    <w:p w14:paraId="2A7E6CB7" w14:textId="624CAAE2" w:rsidR="00F86714" w:rsidRDefault="00F86714" w:rsidP="00F86714">
      <w:pPr>
        <w:pStyle w:val="2"/>
        <w:rPr>
          <w:noProof/>
        </w:rPr>
      </w:pPr>
      <w:r w:rsidRPr="00F86714">
        <w:rPr>
          <w:rFonts w:hint="eastAsia"/>
          <w:noProof/>
        </w:rPr>
        <w:t>（六七六）</w:t>
      </w:r>
    </w:p>
    <w:p w14:paraId="7D597F72" w14:textId="3244913F" w:rsidR="00F86714" w:rsidRDefault="00F86714" w:rsidP="00F86714">
      <w:pPr>
        <w:pStyle w:val="default"/>
        <w:spacing w:before="180"/>
        <w:rPr>
          <w:noProof/>
        </w:rPr>
      </w:pPr>
      <w:r w:rsidRPr="00F86714">
        <w:rPr>
          <w:rFonts w:hint="eastAsia"/>
          <w:noProof/>
        </w:rPr>
        <w:t>如是我聞：</w:t>
      </w:r>
    </w:p>
    <w:p w14:paraId="10E830D6" w14:textId="0B84DC01" w:rsidR="00F86714" w:rsidRDefault="00F86714" w:rsidP="00F86714">
      <w:pPr>
        <w:pStyle w:val="default"/>
        <w:spacing w:before="180"/>
        <w:rPr>
          <w:noProof/>
        </w:rPr>
      </w:pPr>
      <w:r w:rsidRPr="00F86714">
        <w:rPr>
          <w:rFonts w:hint="eastAsia"/>
          <w:noProof/>
        </w:rPr>
        <w:t>一時，佛住舍衛國祇樹給孤獨園。</w:t>
      </w:r>
    </w:p>
    <w:p w14:paraId="5BE0F27C" w14:textId="02F8DC19" w:rsidR="00F86714" w:rsidRDefault="00F86714" w:rsidP="00F86714">
      <w:pPr>
        <w:pStyle w:val="default"/>
        <w:spacing w:before="180"/>
        <w:rPr>
          <w:noProof/>
        </w:rPr>
      </w:pPr>
      <w:r w:rsidRPr="00F86714">
        <w:rPr>
          <w:rFonts w:hint="eastAsia"/>
          <w:noProof/>
        </w:rPr>
        <w:lastRenderedPageBreak/>
        <w:t>爾時，世尊告諸比丘……如上說。差別者：「是故，諸比丘！當作是學：『我成就信力、精進力、念力、定力、慧力。』」</w:t>
      </w:r>
    </w:p>
    <w:p w14:paraId="43F32844" w14:textId="2020545F" w:rsidR="00F86714" w:rsidRDefault="00F86714" w:rsidP="00F86714">
      <w:pPr>
        <w:pStyle w:val="default"/>
        <w:spacing w:before="180"/>
        <w:rPr>
          <w:noProof/>
        </w:rPr>
      </w:pPr>
      <w:r w:rsidRPr="00F86714">
        <w:rPr>
          <w:rFonts w:hint="eastAsia"/>
          <w:noProof/>
        </w:rPr>
        <w:t>佛說此經已，諸比丘聞佛所說，歡喜奉行。</w:t>
      </w:r>
    </w:p>
    <w:p w14:paraId="30664917" w14:textId="13517737" w:rsidR="00F86714" w:rsidRDefault="00F86714" w:rsidP="00F86714">
      <w:pPr>
        <w:pStyle w:val="2"/>
        <w:rPr>
          <w:noProof/>
        </w:rPr>
      </w:pPr>
      <w:r w:rsidRPr="00F86714">
        <w:rPr>
          <w:rStyle w:val="af4"/>
          <w:noProof/>
          <w:color w:val="auto"/>
        </w:rPr>
        <w:footnoteReference w:id="57"/>
      </w:r>
      <w:r w:rsidRPr="00F86714">
        <w:rPr>
          <w:rFonts w:hint="eastAsia"/>
          <w:noProof/>
        </w:rPr>
        <w:t>（六七七）</w:t>
      </w:r>
    </w:p>
    <w:p w14:paraId="5626E367" w14:textId="37573406" w:rsidR="00F86714" w:rsidRDefault="00F86714" w:rsidP="00F86714">
      <w:pPr>
        <w:pStyle w:val="default"/>
        <w:spacing w:before="180"/>
        <w:rPr>
          <w:noProof/>
        </w:rPr>
      </w:pPr>
      <w:r w:rsidRPr="00F86714">
        <w:rPr>
          <w:rFonts w:hint="eastAsia"/>
          <w:noProof/>
        </w:rPr>
        <w:t>如是我聞：</w:t>
      </w:r>
    </w:p>
    <w:p w14:paraId="59025310" w14:textId="2773A91E" w:rsidR="00F86714" w:rsidRDefault="00F86714" w:rsidP="00F86714">
      <w:pPr>
        <w:pStyle w:val="default"/>
        <w:spacing w:before="180"/>
        <w:rPr>
          <w:noProof/>
        </w:rPr>
      </w:pPr>
      <w:r w:rsidRPr="00F86714">
        <w:rPr>
          <w:rFonts w:hint="eastAsia"/>
          <w:noProof/>
        </w:rPr>
        <w:t>一時，佛住舍衛國祇樹給孤獨園。</w:t>
      </w:r>
    </w:p>
    <w:p w14:paraId="5EB13DC0" w14:textId="1B2B9CB2" w:rsidR="00F86714" w:rsidRDefault="00F86714" w:rsidP="00F86714">
      <w:pPr>
        <w:pStyle w:val="default"/>
        <w:spacing w:before="180"/>
        <w:rPr>
          <w:noProof/>
        </w:rPr>
      </w:pPr>
      <w:r w:rsidRPr="00F86714">
        <w:rPr>
          <w:rFonts w:hint="eastAsia"/>
          <w:noProof/>
        </w:rPr>
        <w:t>爾時，世尊告諸比丘：「有五學力。何等為五？謂信力是學力、精進力是學力、慚力是學力、愧力是學力、慧力是學力。」</w:t>
      </w:r>
    </w:p>
    <w:p w14:paraId="41B2A125" w14:textId="7327265D" w:rsidR="00F86714" w:rsidRDefault="00F86714" w:rsidP="00F86714">
      <w:pPr>
        <w:pStyle w:val="default"/>
        <w:spacing w:before="180"/>
        <w:rPr>
          <w:noProof/>
        </w:rPr>
      </w:pPr>
      <w:r w:rsidRPr="00F86714">
        <w:rPr>
          <w:rFonts w:hint="eastAsia"/>
          <w:noProof/>
        </w:rPr>
        <w:t>佛說此經已，諸比丘聞佛所說，歡喜奉行。</w:t>
      </w:r>
    </w:p>
    <w:p w14:paraId="55C41635" w14:textId="3FF7A57C" w:rsidR="00F86714" w:rsidRDefault="00F86714" w:rsidP="00F86714">
      <w:pPr>
        <w:pStyle w:val="2"/>
        <w:rPr>
          <w:noProof/>
        </w:rPr>
      </w:pPr>
      <w:r w:rsidRPr="00F86714">
        <w:rPr>
          <w:rStyle w:val="af4"/>
          <w:noProof/>
          <w:color w:val="auto"/>
        </w:rPr>
        <w:footnoteReference w:id="58"/>
      </w:r>
      <w:r w:rsidRPr="00F86714">
        <w:rPr>
          <w:rFonts w:hint="eastAsia"/>
          <w:noProof/>
        </w:rPr>
        <w:t>（六七八）</w:t>
      </w:r>
    </w:p>
    <w:p w14:paraId="157854F0" w14:textId="1A946EE0" w:rsidR="00F86714" w:rsidRDefault="00F86714" w:rsidP="00F86714">
      <w:pPr>
        <w:pStyle w:val="default"/>
        <w:spacing w:before="180"/>
        <w:rPr>
          <w:noProof/>
        </w:rPr>
      </w:pPr>
      <w:r w:rsidRPr="00F86714">
        <w:rPr>
          <w:rFonts w:hint="eastAsia"/>
          <w:noProof/>
        </w:rPr>
        <w:t>如是我聞：</w:t>
      </w:r>
    </w:p>
    <w:p w14:paraId="664B3A69" w14:textId="4B6E3F45" w:rsidR="00F86714" w:rsidRDefault="00F86714" w:rsidP="00F86714">
      <w:pPr>
        <w:pStyle w:val="default"/>
        <w:spacing w:before="180"/>
        <w:rPr>
          <w:noProof/>
        </w:rPr>
      </w:pPr>
      <w:r w:rsidRPr="00F86714">
        <w:rPr>
          <w:rFonts w:hint="eastAsia"/>
          <w:noProof/>
        </w:rPr>
        <w:t>一時，佛住舍衛國祇樹給孤獨園。</w:t>
      </w:r>
    </w:p>
    <w:p w14:paraId="7EF1AF72" w14:textId="5F7E273C" w:rsidR="00F86714" w:rsidRDefault="00F86714" w:rsidP="00F86714">
      <w:pPr>
        <w:pStyle w:val="default"/>
        <w:spacing w:before="180"/>
        <w:rPr>
          <w:noProof/>
        </w:rPr>
      </w:pPr>
      <w:r w:rsidRPr="00F86714">
        <w:rPr>
          <w:rFonts w:hint="eastAsia"/>
          <w:noProof/>
        </w:rPr>
        <w:t>爾時，世尊告諸比丘……如上說。差別者：「諸比丘！當作是學：『我當成就信力是學力、成就精進力是學力、成就慙力是學力、成就愧力是學力、成就慧力是學力。』」</w:t>
      </w:r>
    </w:p>
    <w:p w14:paraId="2F4EF782" w14:textId="05B41B97" w:rsidR="00F86714" w:rsidRDefault="00F86714" w:rsidP="00F86714">
      <w:pPr>
        <w:pStyle w:val="default"/>
        <w:spacing w:before="180"/>
        <w:rPr>
          <w:noProof/>
        </w:rPr>
      </w:pPr>
      <w:r w:rsidRPr="00F86714">
        <w:rPr>
          <w:rFonts w:hint="eastAsia"/>
          <w:noProof/>
        </w:rPr>
        <w:t>佛說此經已，諸比丘聞佛所說，歡喜奉行。</w:t>
      </w:r>
    </w:p>
    <w:p w14:paraId="3B757D10" w14:textId="69932DD2" w:rsidR="00F86714" w:rsidRDefault="00F86714" w:rsidP="00F86714">
      <w:pPr>
        <w:pStyle w:val="2"/>
        <w:rPr>
          <w:noProof/>
        </w:rPr>
      </w:pPr>
      <w:r w:rsidRPr="00F86714">
        <w:rPr>
          <w:rFonts w:hint="eastAsia"/>
          <w:noProof/>
        </w:rPr>
        <w:t>（六七九）</w:t>
      </w:r>
    </w:p>
    <w:p w14:paraId="700A350D" w14:textId="4E51B372" w:rsidR="00F86714" w:rsidRDefault="00F86714" w:rsidP="00F86714">
      <w:pPr>
        <w:pStyle w:val="default"/>
        <w:spacing w:before="180"/>
        <w:rPr>
          <w:noProof/>
        </w:rPr>
      </w:pPr>
      <w:r w:rsidRPr="00F86714">
        <w:rPr>
          <w:rFonts w:hint="eastAsia"/>
          <w:noProof/>
        </w:rPr>
        <w:t>如是我聞：</w:t>
      </w:r>
    </w:p>
    <w:p w14:paraId="7803B037" w14:textId="2F5DF44E" w:rsidR="00F86714" w:rsidRDefault="00F86714" w:rsidP="00F86714">
      <w:pPr>
        <w:pStyle w:val="default"/>
        <w:spacing w:before="180"/>
        <w:rPr>
          <w:noProof/>
        </w:rPr>
      </w:pPr>
      <w:r w:rsidRPr="00F86714">
        <w:rPr>
          <w:rFonts w:hint="eastAsia"/>
          <w:noProof/>
        </w:rPr>
        <w:t>一時，佛住舍衛國祇樹給孤獨園。</w:t>
      </w:r>
    </w:p>
    <w:p w14:paraId="7AF67C4E" w14:textId="427230A6" w:rsidR="00F86714" w:rsidRDefault="00F86714" w:rsidP="00F86714">
      <w:pPr>
        <w:pStyle w:val="default"/>
        <w:spacing w:before="180"/>
        <w:rPr>
          <w:noProof/>
        </w:rPr>
      </w:pPr>
      <w:r w:rsidRPr="00F86714">
        <w:rPr>
          <w:rFonts w:hint="eastAsia"/>
          <w:noProof/>
        </w:rPr>
        <w:t>爾時，世尊告諸比丘……如上說。差別者：「何等信力是學力？於如來所善入於信，根本堅固，諸天、魔、梵、沙門、婆羅門及餘同法所不能壞。何等為精進力是學力？謂四正斷……」如前廣說。「何等為慚力是學力？謂羞恥，恥於起惡不善法諸煩惱數，受諸有熾然苦報，於未來世生、老、病、死、憂、悲、</w:t>
      </w:r>
      <w:r w:rsidRPr="00F86714">
        <w:rPr>
          <w:rStyle w:val="af4"/>
          <w:noProof/>
        </w:rPr>
        <w:lastRenderedPageBreak/>
        <w:footnoteReference w:id="59"/>
      </w:r>
      <w:r w:rsidRPr="00F86714">
        <w:rPr>
          <w:rFonts w:hint="eastAsia"/>
          <w:noProof/>
        </w:rPr>
        <w:t>苦、惱，是名慚力是學力。何等為愧力是學力？謂諸可愧事而愧，愧起諸惡不善法煩惱數，受諸有熾然苦報，於未來世生、老、病、死、憂、悲、苦、惱，是名愧力是學力。何等為慧力是學力？謂聖弟子住於智慧，成就世間生滅智慧，賢聖出厭離，決定正盡苦，是名慧力是學力。」</w:t>
      </w:r>
    </w:p>
    <w:p w14:paraId="6378C9DC" w14:textId="31C121C1" w:rsidR="00F86714" w:rsidRDefault="00F86714" w:rsidP="00F86714">
      <w:pPr>
        <w:pStyle w:val="default"/>
        <w:spacing w:before="180"/>
        <w:rPr>
          <w:noProof/>
        </w:rPr>
      </w:pPr>
      <w:r w:rsidRPr="00F86714">
        <w:rPr>
          <w:rFonts w:hint="eastAsia"/>
          <w:noProof/>
        </w:rPr>
        <w:t>佛說此經已，諸比丘聞佛所說，歡喜奉行。</w:t>
      </w:r>
    </w:p>
    <w:p w14:paraId="503EDDF3" w14:textId="5938AD99" w:rsidR="00F86714" w:rsidRDefault="00F86714" w:rsidP="00F86714">
      <w:pPr>
        <w:pStyle w:val="2"/>
        <w:rPr>
          <w:noProof/>
        </w:rPr>
      </w:pPr>
      <w:r w:rsidRPr="00F86714">
        <w:rPr>
          <w:rFonts w:hint="eastAsia"/>
          <w:noProof/>
        </w:rPr>
        <w:t>（六八〇）</w:t>
      </w:r>
    </w:p>
    <w:p w14:paraId="301AC65C" w14:textId="6E68A12B" w:rsidR="00F86714" w:rsidRDefault="00F86714" w:rsidP="00F86714">
      <w:pPr>
        <w:pStyle w:val="default"/>
        <w:spacing w:before="180"/>
        <w:rPr>
          <w:noProof/>
        </w:rPr>
      </w:pPr>
      <w:r w:rsidRPr="00F86714">
        <w:rPr>
          <w:rFonts w:hint="eastAsia"/>
          <w:noProof/>
        </w:rPr>
        <w:t>如是我聞：</w:t>
      </w:r>
    </w:p>
    <w:p w14:paraId="095EC70A" w14:textId="3EFBDF9D" w:rsidR="00F86714" w:rsidRDefault="00F86714" w:rsidP="00F86714">
      <w:pPr>
        <w:pStyle w:val="default"/>
        <w:spacing w:before="180"/>
        <w:rPr>
          <w:noProof/>
        </w:rPr>
      </w:pPr>
      <w:r w:rsidRPr="00F86714">
        <w:rPr>
          <w:rFonts w:hint="eastAsia"/>
          <w:noProof/>
        </w:rPr>
        <w:t>一時，佛住舍衛國祇樹給孤獨園。</w:t>
      </w:r>
    </w:p>
    <w:p w14:paraId="5CE5A1BB" w14:textId="5FBE6093" w:rsidR="00F86714" w:rsidRDefault="00F86714" w:rsidP="00F86714">
      <w:pPr>
        <w:pStyle w:val="default"/>
        <w:spacing w:before="180"/>
        <w:rPr>
          <w:noProof/>
        </w:rPr>
      </w:pPr>
      <w:r w:rsidRPr="00F86714">
        <w:rPr>
          <w:rFonts w:hint="eastAsia"/>
          <w:noProof/>
        </w:rPr>
        <w:t>爾時，世尊告諸比丘，如上</w:t>
      </w:r>
      <w:r w:rsidRPr="00F86714">
        <w:rPr>
          <w:rStyle w:val="af4"/>
          <w:noProof/>
        </w:rPr>
        <w:footnoteReference w:id="60"/>
      </w:r>
      <w:r w:rsidRPr="00F86714">
        <w:rPr>
          <w:rFonts w:hint="eastAsia"/>
          <w:noProof/>
        </w:rPr>
        <w:t>所說。差別者：「是故，諸比丘！當作是學：『我當成就信力是學力，精進力、慚力、愧力、慧力是學力。』」</w:t>
      </w:r>
    </w:p>
    <w:p w14:paraId="71DE9CC8" w14:textId="258BDFBD" w:rsidR="00F86714" w:rsidRDefault="00F86714" w:rsidP="00F86714">
      <w:pPr>
        <w:pStyle w:val="default"/>
        <w:spacing w:before="180"/>
        <w:rPr>
          <w:noProof/>
        </w:rPr>
      </w:pPr>
      <w:r w:rsidRPr="00F86714">
        <w:rPr>
          <w:rFonts w:hint="eastAsia"/>
          <w:noProof/>
        </w:rPr>
        <w:t>佛說此經已，諸比丘聞佛所說，歡喜奉行。</w:t>
      </w:r>
    </w:p>
    <w:p w14:paraId="0A07D830" w14:textId="02132490" w:rsidR="00F86714" w:rsidRDefault="00F86714" w:rsidP="00F86714">
      <w:pPr>
        <w:pStyle w:val="2"/>
        <w:rPr>
          <w:noProof/>
        </w:rPr>
      </w:pPr>
      <w:r w:rsidRPr="00F86714">
        <w:rPr>
          <w:rFonts w:hint="eastAsia"/>
          <w:noProof/>
        </w:rPr>
        <w:t>（六八一）</w:t>
      </w:r>
    </w:p>
    <w:p w14:paraId="7487EA37" w14:textId="336E660E" w:rsidR="00F86714" w:rsidRDefault="00F86714" w:rsidP="00F86714">
      <w:pPr>
        <w:pStyle w:val="default"/>
        <w:spacing w:before="180"/>
        <w:rPr>
          <w:noProof/>
        </w:rPr>
      </w:pPr>
      <w:r w:rsidRPr="00F86714">
        <w:rPr>
          <w:rFonts w:hint="eastAsia"/>
          <w:noProof/>
        </w:rPr>
        <w:t>如是我聞：</w:t>
      </w:r>
    </w:p>
    <w:p w14:paraId="07EA5DDA" w14:textId="2D4DF457" w:rsidR="00F86714" w:rsidRDefault="00F86714" w:rsidP="00F86714">
      <w:pPr>
        <w:pStyle w:val="default"/>
        <w:spacing w:before="180"/>
        <w:rPr>
          <w:noProof/>
        </w:rPr>
      </w:pPr>
      <w:r w:rsidRPr="00F86714">
        <w:rPr>
          <w:rFonts w:hint="eastAsia"/>
          <w:noProof/>
        </w:rPr>
        <w:t>一時，佛住舍衛國祇樹給孤獨園。</w:t>
      </w:r>
    </w:p>
    <w:p w14:paraId="0ED6436C" w14:textId="22A38280" w:rsidR="00F86714" w:rsidRDefault="00F86714" w:rsidP="00F86714">
      <w:pPr>
        <w:pStyle w:val="default"/>
        <w:spacing w:before="180"/>
        <w:rPr>
          <w:noProof/>
        </w:rPr>
      </w:pPr>
      <w:r w:rsidRPr="00F86714">
        <w:rPr>
          <w:rFonts w:hint="eastAsia"/>
          <w:noProof/>
        </w:rPr>
        <w:t>爾時，世尊告諸比丘：「若比丘於善法若變、若退、若不久住者，他人</w:t>
      </w:r>
      <w:r w:rsidRPr="00F86714">
        <w:rPr>
          <w:rStyle w:val="af4"/>
          <w:noProof/>
        </w:rPr>
        <w:footnoteReference w:id="61"/>
      </w:r>
      <w:r>
        <w:rPr>
          <w:rStyle w:val="corr"/>
          <w:rFonts w:hint="eastAsia"/>
          <w:noProof/>
        </w:rPr>
        <w:t>當</w:t>
      </w:r>
      <w:r w:rsidRPr="00F86714">
        <w:rPr>
          <w:rFonts w:hint="eastAsia"/>
          <w:noProof/>
        </w:rPr>
        <w:t>以五種</w:t>
      </w:r>
      <w:r w:rsidRPr="00F86714">
        <w:rPr>
          <w:rStyle w:val="af4"/>
          <w:noProof/>
        </w:rPr>
        <w:footnoteReference w:id="62"/>
      </w:r>
      <w:r w:rsidRPr="00F86714">
        <w:rPr>
          <w:rFonts w:hint="eastAsia"/>
          <w:noProof/>
        </w:rPr>
        <w:t>白法來呵責汝。何等為五？言汝不以信入於善法，若依信者，能離不善法，修諸善法。汝無精進、無慚、無愧、無慧入於善法故。若依慧者，能離諸不善法，修諸善法。</w:t>
      </w:r>
    </w:p>
    <w:p w14:paraId="307883D1" w14:textId="75D23A9E" w:rsidR="00F86714" w:rsidRDefault="00F86714" w:rsidP="00F86714">
      <w:pPr>
        <w:pStyle w:val="default"/>
        <w:spacing w:before="180"/>
        <w:rPr>
          <w:noProof/>
        </w:rPr>
      </w:pPr>
      <w:r w:rsidRPr="00F86714">
        <w:rPr>
          <w:rFonts w:hint="eastAsia"/>
          <w:noProof/>
        </w:rPr>
        <w:t>「若比丘於正法不變、不退、久住者，他人當以五種</w:t>
      </w:r>
      <w:r w:rsidRPr="00F86714">
        <w:rPr>
          <w:rStyle w:val="af4"/>
          <w:noProof/>
        </w:rPr>
        <w:footnoteReference w:id="63"/>
      </w:r>
      <w:r w:rsidRPr="00F86714">
        <w:rPr>
          <w:rFonts w:hint="eastAsia"/>
          <w:noProof/>
        </w:rPr>
        <w:t>白法來慶慰汝。何等為五？正信入於善法，若依信者，離不善</w:t>
      </w:r>
      <w:r w:rsidRPr="00F86714">
        <w:rPr>
          <w:rStyle w:val="af4"/>
          <w:noProof/>
        </w:rPr>
        <w:footnoteReference w:id="64"/>
      </w:r>
      <w:r w:rsidRPr="00F86714">
        <w:rPr>
          <w:rFonts w:hint="eastAsia"/>
          <w:noProof/>
        </w:rPr>
        <w:t>法，修諸善法，精進、慚、愧、慧入於善法，若依慧者，離不善法，修諸善法。」</w:t>
      </w:r>
    </w:p>
    <w:p w14:paraId="4345D0DE" w14:textId="1D1FC29A" w:rsidR="00F86714" w:rsidRDefault="00F86714" w:rsidP="00F86714">
      <w:pPr>
        <w:pStyle w:val="default"/>
        <w:spacing w:before="180"/>
        <w:rPr>
          <w:noProof/>
        </w:rPr>
      </w:pPr>
      <w:r w:rsidRPr="00F86714">
        <w:rPr>
          <w:rFonts w:hint="eastAsia"/>
          <w:noProof/>
        </w:rPr>
        <w:t>佛說此經已，諸比丘聞佛所說，歡喜奉行。</w:t>
      </w:r>
    </w:p>
    <w:p w14:paraId="32497D87" w14:textId="66794384" w:rsidR="00F86714" w:rsidRDefault="00F86714" w:rsidP="00F86714">
      <w:pPr>
        <w:pStyle w:val="2"/>
        <w:rPr>
          <w:noProof/>
        </w:rPr>
      </w:pPr>
      <w:r w:rsidRPr="00F86714">
        <w:rPr>
          <w:rFonts w:hint="eastAsia"/>
          <w:noProof/>
        </w:rPr>
        <w:lastRenderedPageBreak/>
        <w:t>（六八二）</w:t>
      </w:r>
    </w:p>
    <w:p w14:paraId="0FB3D5C6" w14:textId="55201A49" w:rsidR="00F86714" w:rsidRDefault="00F86714" w:rsidP="00F86714">
      <w:pPr>
        <w:pStyle w:val="default"/>
        <w:spacing w:before="180"/>
        <w:rPr>
          <w:noProof/>
        </w:rPr>
      </w:pPr>
      <w:r w:rsidRPr="00F86714">
        <w:rPr>
          <w:rFonts w:hint="eastAsia"/>
          <w:noProof/>
        </w:rPr>
        <w:t>如是我聞：</w:t>
      </w:r>
    </w:p>
    <w:p w14:paraId="3A1A0BC1" w14:textId="4B9D3B9C" w:rsidR="00F86714" w:rsidRDefault="00F86714" w:rsidP="00F86714">
      <w:pPr>
        <w:pStyle w:val="default"/>
        <w:spacing w:before="180"/>
        <w:rPr>
          <w:noProof/>
        </w:rPr>
      </w:pPr>
      <w:r w:rsidRPr="00F86714">
        <w:rPr>
          <w:rFonts w:hint="eastAsia"/>
          <w:noProof/>
        </w:rPr>
        <w:t>一時，佛住舍衛國祇樹給孤獨園。</w:t>
      </w:r>
    </w:p>
    <w:p w14:paraId="4C8810D6" w14:textId="6A04A862" w:rsidR="00F86714" w:rsidRDefault="00F86714" w:rsidP="00F86714">
      <w:pPr>
        <w:pStyle w:val="default"/>
        <w:spacing w:before="180"/>
        <w:rPr>
          <w:noProof/>
        </w:rPr>
      </w:pPr>
      <w:r w:rsidRPr="00F86714">
        <w:rPr>
          <w:rFonts w:hint="eastAsia"/>
          <w:noProof/>
        </w:rPr>
        <w:t>爾時，世尊告諸比丘：「若比丘還戒者、退戒者，他人當以五種</w:t>
      </w:r>
      <w:r w:rsidRPr="00F86714">
        <w:rPr>
          <w:rStyle w:val="af4"/>
          <w:noProof/>
        </w:rPr>
        <w:footnoteReference w:id="65"/>
      </w:r>
      <w:r w:rsidRPr="00F86714">
        <w:rPr>
          <w:rFonts w:hint="eastAsia"/>
          <w:noProof/>
        </w:rPr>
        <w:t>白法來呵責汝。何等為五？若比丘不以信入於善法，若依信者，離不善法，修諸善法。不以精進、慙、愧、慧入於善法；若依慧者，離不善法，修諸善法。若比丘盡其壽命，純一滿淨，梵行清白者，他人當以五種</w:t>
      </w:r>
      <w:r w:rsidRPr="00F86714">
        <w:rPr>
          <w:rStyle w:val="af4"/>
          <w:noProof/>
        </w:rPr>
        <w:footnoteReference w:id="66"/>
      </w:r>
      <w:r w:rsidRPr="00F86714">
        <w:rPr>
          <w:rFonts w:hint="eastAsia"/>
          <w:noProof/>
        </w:rPr>
        <w:t>白法來慶慰汝……」如上說。</w:t>
      </w:r>
    </w:p>
    <w:p w14:paraId="56F9C468" w14:textId="4FBCBA33" w:rsidR="00F86714" w:rsidRDefault="00F86714" w:rsidP="00F86714">
      <w:pPr>
        <w:pStyle w:val="default"/>
        <w:spacing w:before="180"/>
        <w:rPr>
          <w:noProof/>
        </w:rPr>
      </w:pPr>
      <w:r w:rsidRPr="00F86714">
        <w:rPr>
          <w:rFonts w:hint="eastAsia"/>
          <w:noProof/>
        </w:rPr>
        <w:t>佛說此經已，諸比丘聞佛所說，歡喜奉行。</w:t>
      </w:r>
    </w:p>
    <w:p w14:paraId="6383BB69" w14:textId="1640275F" w:rsidR="00F86714" w:rsidRDefault="00F86714" w:rsidP="00F86714">
      <w:pPr>
        <w:pStyle w:val="2"/>
        <w:rPr>
          <w:noProof/>
        </w:rPr>
      </w:pPr>
      <w:r w:rsidRPr="00F86714">
        <w:rPr>
          <w:rFonts w:hint="eastAsia"/>
          <w:noProof/>
        </w:rPr>
        <w:t>（六八三）</w:t>
      </w:r>
    </w:p>
    <w:p w14:paraId="3BFCF825" w14:textId="3633301E" w:rsidR="00F86714" w:rsidRDefault="00F86714" w:rsidP="00F86714">
      <w:pPr>
        <w:pStyle w:val="default"/>
        <w:spacing w:before="180"/>
        <w:rPr>
          <w:noProof/>
        </w:rPr>
      </w:pPr>
      <w:r w:rsidRPr="00F86714">
        <w:rPr>
          <w:rFonts w:hint="eastAsia"/>
          <w:noProof/>
        </w:rPr>
        <w:t>如是我聞：</w:t>
      </w:r>
    </w:p>
    <w:p w14:paraId="5130D84C" w14:textId="64C9C91C" w:rsidR="00F86714" w:rsidRDefault="00F86714" w:rsidP="00F86714">
      <w:pPr>
        <w:pStyle w:val="default"/>
        <w:spacing w:before="180"/>
        <w:rPr>
          <w:noProof/>
        </w:rPr>
      </w:pPr>
      <w:r w:rsidRPr="00F86714">
        <w:rPr>
          <w:rFonts w:hint="eastAsia"/>
          <w:noProof/>
        </w:rPr>
        <w:t>一時，佛住舍衛國祇樹給孤獨園。</w:t>
      </w:r>
    </w:p>
    <w:p w14:paraId="3CE1BE0D" w14:textId="2C352BB0" w:rsidR="00F86714" w:rsidRDefault="00F86714" w:rsidP="00F86714">
      <w:pPr>
        <w:pStyle w:val="default"/>
        <w:spacing w:before="180"/>
        <w:rPr>
          <w:noProof/>
        </w:rPr>
      </w:pPr>
      <w:r w:rsidRPr="00F86714">
        <w:rPr>
          <w:rFonts w:hint="eastAsia"/>
          <w:noProof/>
        </w:rPr>
        <w:t>爾時，世尊告諸比丘：「若比丘若不欲令惡不善法生者，唯有信善法，若信退</w:t>
      </w:r>
      <w:r w:rsidRPr="00F86714">
        <w:rPr>
          <w:rStyle w:val="af4"/>
          <w:noProof/>
        </w:rPr>
        <w:footnoteReference w:id="67"/>
      </w:r>
      <w:r w:rsidRPr="00F86714">
        <w:rPr>
          <w:rFonts w:hint="eastAsia"/>
          <w:noProof/>
        </w:rPr>
        <w:t>滅者，不信永住，諸不善法則生。乃至欲令惡不善法不生者，唯有精進、慙、愧、慧，若精進、慙、愧、慧力退</w:t>
      </w:r>
      <w:r w:rsidRPr="00F86714">
        <w:rPr>
          <w:rStyle w:val="af4"/>
          <w:noProof/>
        </w:rPr>
        <w:footnoteReference w:id="68"/>
      </w:r>
      <w:r w:rsidRPr="00F86714">
        <w:rPr>
          <w:rFonts w:hint="eastAsia"/>
          <w:noProof/>
        </w:rPr>
        <w:t>滅，惡慧永住者，惡不善法則生。若比丘依於信者，則離不善法，修諸善法，依精進、慚、愧、慧者，則離不善法，修諸善法。」</w:t>
      </w:r>
    </w:p>
    <w:p w14:paraId="64F8C619" w14:textId="0ED9C3BA" w:rsidR="00F86714" w:rsidRDefault="00F86714" w:rsidP="00F86714">
      <w:pPr>
        <w:pStyle w:val="default"/>
        <w:spacing w:before="180"/>
        <w:rPr>
          <w:noProof/>
        </w:rPr>
      </w:pPr>
      <w:r w:rsidRPr="00F86714">
        <w:rPr>
          <w:rFonts w:hint="eastAsia"/>
          <w:noProof/>
        </w:rPr>
        <w:t>佛說此經已，諸比丘聞佛所說，歡喜奉行。</w:t>
      </w:r>
    </w:p>
    <w:p w14:paraId="718C48D6" w14:textId="5336604E" w:rsidR="00F86714" w:rsidRDefault="00F86714" w:rsidP="00F86714">
      <w:pPr>
        <w:pStyle w:val="2"/>
        <w:rPr>
          <w:noProof/>
        </w:rPr>
      </w:pPr>
      <w:r w:rsidRPr="00F86714">
        <w:rPr>
          <w:rStyle w:val="af4"/>
          <w:noProof/>
          <w:color w:val="auto"/>
        </w:rPr>
        <w:footnoteReference w:id="69"/>
      </w:r>
      <w:r w:rsidRPr="00F86714">
        <w:rPr>
          <w:rFonts w:hint="eastAsia"/>
          <w:noProof/>
        </w:rPr>
        <w:t>（六八四）</w:t>
      </w:r>
    </w:p>
    <w:p w14:paraId="55C415C7" w14:textId="681970D7" w:rsidR="00F86714" w:rsidRDefault="00F86714" w:rsidP="00F86714">
      <w:pPr>
        <w:pStyle w:val="default"/>
        <w:spacing w:before="180"/>
        <w:rPr>
          <w:noProof/>
        </w:rPr>
      </w:pPr>
      <w:r w:rsidRPr="00F86714">
        <w:rPr>
          <w:rFonts w:hint="eastAsia"/>
          <w:noProof/>
        </w:rPr>
        <w:t>如是我聞：</w:t>
      </w:r>
    </w:p>
    <w:p w14:paraId="27A269B5" w14:textId="330AE683" w:rsidR="00F86714" w:rsidRDefault="00F86714" w:rsidP="00F86714">
      <w:pPr>
        <w:pStyle w:val="default"/>
        <w:spacing w:before="180"/>
        <w:rPr>
          <w:noProof/>
        </w:rPr>
      </w:pPr>
      <w:r w:rsidRPr="00F86714">
        <w:rPr>
          <w:rFonts w:hint="eastAsia"/>
          <w:noProof/>
        </w:rPr>
        <w:t>一時，佛住舍衛國祇樹給孤獨園。</w:t>
      </w:r>
    </w:p>
    <w:p w14:paraId="3F0D54C8" w14:textId="4439F37A" w:rsidR="00F86714" w:rsidRDefault="00F86714" w:rsidP="00F86714">
      <w:pPr>
        <w:pStyle w:val="default"/>
        <w:spacing w:before="180"/>
        <w:rPr>
          <w:noProof/>
        </w:rPr>
      </w:pPr>
      <w:r w:rsidRPr="00F86714">
        <w:rPr>
          <w:rFonts w:hint="eastAsia"/>
          <w:noProof/>
        </w:rPr>
        <w:lastRenderedPageBreak/>
        <w:t>爾時，世尊告諸比丘：「若比丘於色生厭、離欲、滅盡、不起、解脫，是名阿羅訶三藐三佛陀。受、想、行、識亦如是說。若復比丘於色生厭、離欲、不起、解脫者，是名阿羅漢慧解脫。受、想、行、識亦如是說。諸比丘！如來應等正覺、阿羅漢慧解脫有何種種別異。」</w:t>
      </w:r>
    </w:p>
    <w:p w14:paraId="0EF2F170" w14:textId="7E3E5886" w:rsidR="00F86714" w:rsidRDefault="00F86714" w:rsidP="00F86714">
      <w:pPr>
        <w:pStyle w:val="default"/>
        <w:spacing w:before="180"/>
        <w:rPr>
          <w:noProof/>
        </w:rPr>
      </w:pPr>
      <w:r w:rsidRPr="00F86714">
        <w:rPr>
          <w:rFonts w:hint="eastAsia"/>
          <w:noProof/>
        </w:rPr>
        <w:t>諸比丘白佛：「世尊是法根、法眼、法依，唯願為說，諸比丘聞已，當受奉行。」</w:t>
      </w:r>
    </w:p>
    <w:p w14:paraId="0B15198F" w14:textId="38D6F847" w:rsidR="00F86714" w:rsidRDefault="00F86714" w:rsidP="00F86714">
      <w:pPr>
        <w:pStyle w:val="default"/>
        <w:spacing w:before="180"/>
        <w:rPr>
          <w:noProof/>
        </w:rPr>
      </w:pPr>
      <w:r w:rsidRPr="00F86714">
        <w:rPr>
          <w:rFonts w:hint="eastAsia"/>
          <w:noProof/>
        </w:rPr>
        <w:t>佛告比丘：「諦聽，善思，當為汝說。如來、應、等正覺者，先未聞法，能自覺知，現法</w:t>
      </w:r>
      <w:r w:rsidRPr="00F86714">
        <w:rPr>
          <w:rStyle w:val="af4"/>
          <w:noProof/>
        </w:rPr>
        <w:footnoteReference w:id="70"/>
      </w:r>
      <w:r>
        <w:rPr>
          <w:rStyle w:val="corr"/>
          <w:rFonts w:hint="eastAsia"/>
          <w:noProof/>
        </w:rPr>
        <w:t>自</w:t>
      </w:r>
      <w:r w:rsidRPr="00F86714">
        <w:rPr>
          <w:rFonts w:hint="eastAsia"/>
          <w:noProof/>
        </w:rPr>
        <w:t>知，得三菩提，於未來世能說正法，覺諸聲聞，所謂四念處、四正斷、四如意足、五根、五力、七覺分、八聖道分，是名如來、應、等正覺。所未得法能得，未制梵行能制，能善知道、善說道，為眾將導，然後聲聞成就隨法隨道，樂奉大師教</w:t>
      </w:r>
      <w:r w:rsidRPr="00F86714">
        <w:rPr>
          <w:rStyle w:val="af4"/>
          <w:noProof/>
        </w:rPr>
        <w:footnoteReference w:id="71"/>
      </w:r>
      <w:r w:rsidRPr="00F86714">
        <w:rPr>
          <w:rFonts w:hint="eastAsia"/>
          <w:noProof/>
        </w:rPr>
        <w:t>誡、教授，善於正法，是名如來應等正覺、阿羅漢慧解脫種種別異。</w:t>
      </w:r>
    </w:p>
    <w:p w14:paraId="78CA6EDF" w14:textId="29FF8F57" w:rsidR="00F86714" w:rsidRDefault="00F86714" w:rsidP="00F86714">
      <w:pPr>
        <w:pStyle w:val="default"/>
        <w:spacing w:before="180"/>
        <w:rPr>
          <w:noProof/>
        </w:rPr>
      </w:pPr>
      <w:r w:rsidRPr="00F86714">
        <w:rPr>
          <w:rFonts w:hint="eastAsia"/>
          <w:noProof/>
        </w:rPr>
        <w:t>「復次，五學力、如來十力。何等為學力？謂信力、精進力、念力、定力、慧力。何等為如來十力？謂如來處非處如實知，是名如來初力。若成就此力者，如來、應、等正覺得先佛最勝處智，轉於梵輪，於大眾中能師子吼而吼。</w:t>
      </w:r>
    </w:p>
    <w:p w14:paraId="726CDB25" w14:textId="4C2AC463" w:rsidR="00F86714" w:rsidRDefault="00F86714" w:rsidP="00F86714">
      <w:pPr>
        <w:pStyle w:val="default"/>
        <w:spacing w:before="180"/>
        <w:rPr>
          <w:noProof/>
        </w:rPr>
      </w:pPr>
      <w:r w:rsidRPr="00F86714">
        <w:rPr>
          <w:rFonts w:hint="eastAsia"/>
          <w:noProof/>
        </w:rPr>
        <w:t>「復次，如來於過去、未來、現在業法，</w:t>
      </w:r>
      <w:r w:rsidRPr="00F86714">
        <w:rPr>
          <w:rStyle w:val="af4"/>
          <w:noProof/>
        </w:rPr>
        <w:footnoteReference w:id="72"/>
      </w:r>
      <w:r w:rsidRPr="00F86714">
        <w:rPr>
          <w:rFonts w:hint="eastAsia"/>
          <w:noProof/>
        </w:rPr>
        <w:t>受因事報如實知，是名第二如來力。如來、應、等正覺成就此力，得先佛最勝</w:t>
      </w:r>
      <w:r w:rsidRPr="00F86714">
        <w:rPr>
          <w:rStyle w:val="af4"/>
          <w:noProof/>
        </w:rPr>
        <w:footnoteReference w:id="73"/>
      </w:r>
      <w:r w:rsidRPr="00F86714">
        <w:rPr>
          <w:rFonts w:hint="eastAsia"/>
          <w:noProof/>
        </w:rPr>
        <w:t>處，能轉梵輪，於大眾中作師子吼而吼。</w:t>
      </w:r>
    </w:p>
    <w:p w14:paraId="62840419" w14:textId="1FBCE441" w:rsidR="00F86714" w:rsidRDefault="00F86714" w:rsidP="00F86714">
      <w:pPr>
        <w:pStyle w:val="default"/>
        <w:spacing w:before="180"/>
        <w:rPr>
          <w:noProof/>
        </w:rPr>
      </w:pPr>
      <w:r w:rsidRPr="00F86714">
        <w:rPr>
          <w:rFonts w:hint="eastAsia"/>
          <w:noProof/>
        </w:rPr>
        <w:t>「復次，如來、應、等正覺禪解脫，三昧正受，染惡清淨，處淨如實知，是名如來第三力。若此力成就，如來、應、等正覺得先佛最勝處智，能轉梵輪，於大眾中師子吼而吼。</w:t>
      </w:r>
    </w:p>
    <w:p w14:paraId="37CAA2D7" w14:textId="2C8D66BC" w:rsidR="00F86714" w:rsidRDefault="00F86714" w:rsidP="00F86714">
      <w:pPr>
        <w:pStyle w:val="default"/>
        <w:spacing w:before="180"/>
        <w:rPr>
          <w:noProof/>
        </w:rPr>
      </w:pPr>
      <w:r w:rsidRPr="00F86714">
        <w:rPr>
          <w:rFonts w:hint="eastAsia"/>
          <w:noProof/>
        </w:rPr>
        <w:t>「復次，如來</w:t>
      </w:r>
      <w:r w:rsidRPr="00F86714">
        <w:rPr>
          <w:rStyle w:val="af4"/>
          <w:noProof/>
        </w:rPr>
        <w:footnoteReference w:id="74"/>
      </w:r>
      <w:r w:rsidRPr="00F86714">
        <w:rPr>
          <w:rFonts w:hint="eastAsia"/>
          <w:noProof/>
        </w:rPr>
        <w:t>知眾生種種諸根差別如實知，是名如來第四力。若成就此力，如來、應、等正覺得先佛最勝處智，能轉梵輪，於大眾中師子吼而吼。</w:t>
      </w:r>
    </w:p>
    <w:p w14:paraId="0BF8BB77" w14:textId="47AAFAF6" w:rsidR="00F86714" w:rsidRDefault="00F86714" w:rsidP="00F86714">
      <w:pPr>
        <w:pStyle w:val="default"/>
        <w:spacing w:before="180"/>
        <w:rPr>
          <w:noProof/>
        </w:rPr>
      </w:pPr>
      <w:r w:rsidRPr="00F86714">
        <w:rPr>
          <w:rFonts w:hint="eastAsia"/>
          <w:noProof/>
        </w:rPr>
        <w:t>「復次，如來悉知眾生種種意解如實知，是名第五如來力。若此力成就，如來、應、等正覺得先佛最勝處智，能轉梵輪，於大眾中師子吼而吼。</w:t>
      </w:r>
    </w:p>
    <w:p w14:paraId="11D4E9CE" w14:textId="056A7FD8" w:rsidR="00F86714" w:rsidRDefault="00F86714" w:rsidP="00F86714">
      <w:pPr>
        <w:pStyle w:val="default"/>
        <w:spacing w:before="180"/>
        <w:rPr>
          <w:noProof/>
        </w:rPr>
      </w:pPr>
      <w:r w:rsidRPr="00F86714">
        <w:rPr>
          <w:rFonts w:hint="eastAsia"/>
          <w:noProof/>
        </w:rPr>
        <w:t>「復次，如來悉知世間眾生種種諸界如實知，是名第六如來力。若於此力成就，如來、應、等正覺得先佛最勝處智，能轉梵輪，於大眾中師子吼而吼。</w:t>
      </w:r>
    </w:p>
    <w:p w14:paraId="70D3A7B6" w14:textId="61B73817" w:rsidR="00F86714" w:rsidRDefault="00F86714" w:rsidP="00F86714">
      <w:pPr>
        <w:pStyle w:val="default"/>
        <w:spacing w:before="180"/>
        <w:rPr>
          <w:noProof/>
        </w:rPr>
      </w:pPr>
      <w:r w:rsidRPr="00F86714">
        <w:rPr>
          <w:rFonts w:hint="eastAsia"/>
          <w:noProof/>
        </w:rPr>
        <w:lastRenderedPageBreak/>
        <w:t>「復次，如來於一切至處道如實知，是名第七如來力。若此力成就，如來、應、等正覺得先佛最勝處智，能轉梵輪，於大眾中師子吼而吼。</w:t>
      </w:r>
    </w:p>
    <w:p w14:paraId="0751E3CA" w14:textId="4CEFB427" w:rsidR="00F86714" w:rsidRDefault="00F86714" w:rsidP="00F86714">
      <w:pPr>
        <w:pStyle w:val="default"/>
        <w:spacing w:before="180"/>
        <w:rPr>
          <w:noProof/>
        </w:rPr>
      </w:pPr>
      <w:r w:rsidRPr="00F86714">
        <w:rPr>
          <w:rFonts w:hint="eastAsia"/>
          <w:noProof/>
        </w:rPr>
        <w:t>「復次，如來於過去宿命種種事憶念：『從一生至百千生，從一劫至百千劫。我爾時於彼生如是族、如是姓、如是名、如是食、如是苦樂覺、如是長壽、如是久住、如是壽分齊。我於彼處死、此處生，</w:t>
      </w:r>
      <w:r w:rsidRPr="00F86714">
        <w:rPr>
          <w:rStyle w:val="af4"/>
          <w:noProof/>
        </w:rPr>
        <w:footnoteReference w:id="75"/>
      </w:r>
      <w:r w:rsidRPr="00F86714">
        <w:rPr>
          <w:rFonts w:hint="eastAsia"/>
          <w:noProof/>
        </w:rPr>
        <w:t>彼處生、此處死，如是行、如是因、如是方。』宿命所更悉如實知，是名第八如來力。若此力成就，如來、應、等正覺得先佛最勝處智，能轉梵輪，於大眾中師子吼而吼。</w:t>
      </w:r>
    </w:p>
    <w:p w14:paraId="34CEF7BB" w14:textId="22DF284B" w:rsidR="00F86714" w:rsidRDefault="00F86714" w:rsidP="00F86714">
      <w:pPr>
        <w:pStyle w:val="default"/>
        <w:spacing w:before="180"/>
        <w:rPr>
          <w:noProof/>
        </w:rPr>
      </w:pPr>
      <w:r w:rsidRPr="00F86714">
        <w:rPr>
          <w:rFonts w:hint="eastAsia"/>
          <w:noProof/>
        </w:rPr>
        <w:t>「復次，如來以天眼淨過於人眼，見眾生死時、生時，妙色、惡色、下色、上色，向於惡趣、向於善趣、隨業法受悉如實知：『此眾生身惡業成就，口、意惡業成就，謗毀賢聖，受邪見業；以是因緣，身壞命終，墮惡趣，生地獄中。此眾生身善行，口、意善行，不謗賢聖，正見業法受；彼因彼緣，身壞命終，生善趣天上。』悉如實知，是名第九如來力。若此力成就，如來、應、等正覺得先佛最勝處智，能轉梵輪，於大眾中師子吼而吼。</w:t>
      </w:r>
    </w:p>
    <w:p w14:paraId="5738DC3F" w14:textId="66197CD7" w:rsidR="00F86714" w:rsidRDefault="00F86714" w:rsidP="00F86714">
      <w:pPr>
        <w:pStyle w:val="default"/>
        <w:spacing w:before="180"/>
        <w:rPr>
          <w:noProof/>
        </w:rPr>
      </w:pPr>
      <w:r w:rsidRPr="00F86714">
        <w:rPr>
          <w:rFonts w:hint="eastAsia"/>
          <w:noProof/>
        </w:rPr>
        <w:t>「復次，如來諸漏已盡，無漏心解脫、慧解脫，現法自知身作證：『我生已盡，梵行已立，所作已作，自知不受後有。』是名第十如來力。若此力成就，如來、應、等正覺得先佛最勝處智，能轉梵輪，於大眾中師子吼而吼。</w:t>
      </w:r>
    </w:p>
    <w:p w14:paraId="3502F9D2" w14:textId="7AD73BC3" w:rsidR="00F86714" w:rsidRDefault="00F86714" w:rsidP="00F86714">
      <w:pPr>
        <w:pStyle w:val="default"/>
        <w:spacing w:before="180"/>
        <w:rPr>
          <w:noProof/>
        </w:rPr>
      </w:pPr>
      <w:r w:rsidRPr="00F86714">
        <w:rPr>
          <w:rFonts w:hint="eastAsia"/>
          <w:noProof/>
        </w:rPr>
        <w:t>「如此十力，唯如來成就，是名如來與聲聞種種差別。」</w:t>
      </w:r>
    </w:p>
    <w:p w14:paraId="2B97D444" w14:textId="2E1CAB1E" w:rsidR="00F86714" w:rsidRDefault="00F86714" w:rsidP="00F86714">
      <w:pPr>
        <w:pStyle w:val="default"/>
        <w:spacing w:before="180"/>
        <w:rPr>
          <w:noProof/>
        </w:rPr>
      </w:pPr>
      <w:r w:rsidRPr="00F86714">
        <w:rPr>
          <w:rFonts w:hint="eastAsia"/>
          <w:noProof/>
        </w:rPr>
        <w:t>佛說此經已，諸比丘聞佛所說，歡喜奉行。</w:t>
      </w:r>
    </w:p>
    <w:p w14:paraId="07CB1988" w14:textId="1CDD5A5E" w:rsidR="00F86714" w:rsidRDefault="00F86714" w:rsidP="00F86714">
      <w:pPr>
        <w:pStyle w:val="2"/>
        <w:rPr>
          <w:noProof/>
        </w:rPr>
      </w:pPr>
      <w:r w:rsidRPr="00F86714">
        <w:rPr>
          <w:rFonts w:hint="eastAsia"/>
          <w:noProof/>
        </w:rPr>
        <w:t>（六八五）</w:t>
      </w:r>
    </w:p>
    <w:p w14:paraId="187937D1" w14:textId="72E09206" w:rsidR="00F86714" w:rsidRDefault="00F86714" w:rsidP="00F86714">
      <w:pPr>
        <w:pStyle w:val="default"/>
        <w:spacing w:before="180"/>
        <w:rPr>
          <w:noProof/>
        </w:rPr>
      </w:pPr>
      <w:r w:rsidRPr="00F86714">
        <w:rPr>
          <w:rFonts w:hint="eastAsia"/>
          <w:noProof/>
        </w:rPr>
        <w:t>如是我聞：</w:t>
      </w:r>
    </w:p>
    <w:p w14:paraId="6BF5E443" w14:textId="2C4EF421" w:rsidR="00F86714" w:rsidRDefault="00F86714" w:rsidP="00F86714">
      <w:pPr>
        <w:pStyle w:val="default"/>
        <w:spacing w:before="180"/>
        <w:rPr>
          <w:noProof/>
        </w:rPr>
      </w:pPr>
      <w:r w:rsidRPr="00F86714">
        <w:rPr>
          <w:rFonts w:hint="eastAsia"/>
          <w:noProof/>
        </w:rPr>
        <w:t>一時，佛住舍衛國祇樹給孤獨園。</w:t>
      </w:r>
    </w:p>
    <w:p w14:paraId="2B2AD4A5" w14:textId="6BF86AE1" w:rsidR="00F86714" w:rsidRDefault="00F86714" w:rsidP="00F86714">
      <w:pPr>
        <w:pStyle w:val="default"/>
        <w:spacing w:before="180"/>
        <w:rPr>
          <w:noProof/>
        </w:rPr>
      </w:pPr>
      <w:r w:rsidRPr="00F86714">
        <w:rPr>
          <w:rFonts w:hint="eastAsia"/>
          <w:noProof/>
        </w:rPr>
        <w:t>爾時，世尊告諸比丘：「譬如嬰兒，父母生已，付其乳母，隨時摩拭，隨時沐浴，隨時乳</w:t>
      </w:r>
      <w:r w:rsidRPr="00F86714">
        <w:rPr>
          <w:rStyle w:val="af4"/>
          <w:noProof/>
        </w:rPr>
        <w:footnoteReference w:id="76"/>
      </w:r>
      <w:r>
        <w:rPr>
          <w:rStyle w:val="corr"/>
          <w:rFonts w:hint="eastAsia"/>
          <w:noProof/>
        </w:rPr>
        <w:t>哺</w:t>
      </w:r>
      <w:r w:rsidRPr="00F86714">
        <w:rPr>
          <w:rFonts w:hint="eastAsia"/>
          <w:noProof/>
        </w:rPr>
        <w:t>，隨時消息。若乳母不謹慎者，兒或以草、以土諸不淨物著其口中，乳母當即教令除去。能時除却者</w:t>
      </w:r>
      <w:r w:rsidRPr="00F86714">
        <w:rPr>
          <w:rStyle w:val="af4"/>
          <w:noProof/>
        </w:rPr>
        <w:footnoteReference w:id="77"/>
      </w:r>
      <w:r w:rsidRPr="00F86714">
        <w:rPr>
          <w:rFonts w:hint="eastAsia"/>
          <w:noProof/>
        </w:rPr>
        <w:t>善，兒不能自却者，乳母當以左手持其頭，右手探其</w:t>
      </w:r>
      <w:r w:rsidRPr="00F86714">
        <w:rPr>
          <w:rStyle w:val="af4"/>
          <w:noProof/>
        </w:rPr>
        <w:footnoteReference w:id="78"/>
      </w:r>
      <w:r w:rsidRPr="00F86714">
        <w:rPr>
          <w:rFonts w:hint="eastAsia"/>
          <w:noProof/>
        </w:rPr>
        <w:t>哽，嬰兒當時雖苦，乳母要當苦探其</w:t>
      </w:r>
      <w:r w:rsidRPr="00F86714">
        <w:rPr>
          <w:rStyle w:val="af4"/>
          <w:noProof/>
        </w:rPr>
        <w:footnoteReference w:id="79"/>
      </w:r>
      <w:r w:rsidRPr="00F86714">
        <w:rPr>
          <w:rFonts w:hint="eastAsia"/>
          <w:noProof/>
        </w:rPr>
        <w:t>哽，為欲令其子長夜安樂故。」</w:t>
      </w:r>
    </w:p>
    <w:p w14:paraId="150B476C" w14:textId="34293239" w:rsidR="00F86714" w:rsidRDefault="00F86714" w:rsidP="00F86714">
      <w:pPr>
        <w:pStyle w:val="default"/>
        <w:spacing w:before="180"/>
        <w:rPr>
          <w:noProof/>
        </w:rPr>
      </w:pPr>
      <w:r w:rsidRPr="00F86714">
        <w:rPr>
          <w:rFonts w:hint="eastAsia"/>
          <w:noProof/>
        </w:rPr>
        <w:lastRenderedPageBreak/>
        <w:t>佛告諸比丘：「若嬰兒長大，有所識別，復持草、土諸不淨物著口中不？」</w:t>
      </w:r>
    </w:p>
    <w:p w14:paraId="0D6BB03B" w14:textId="2B78918B" w:rsidR="00F86714" w:rsidRDefault="00F86714" w:rsidP="00F86714">
      <w:pPr>
        <w:pStyle w:val="default"/>
        <w:spacing w:before="180"/>
        <w:rPr>
          <w:noProof/>
        </w:rPr>
      </w:pPr>
      <w:r w:rsidRPr="00F86714">
        <w:rPr>
          <w:rFonts w:hint="eastAsia"/>
          <w:noProof/>
        </w:rPr>
        <w:t>比丘白佛：「不也，世尊！嬰兒長大，有所別知，尚不以脚觸諸不淨物，況著口中。」</w:t>
      </w:r>
    </w:p>
    <w:p w14:paraId="107C0604" w14:textId="4B745D5C" w:rsidR="00F86714" w:rsidRDefault="00F86714" w:rsidP="00F86714">
      <w:pPr>
        <w:pStyle w:val="default"/>
        <w:spacing w:before="180"/>
        <w:rPr>
          <w:noProof/>
        </w:rPr>
      </w:pPr>
      <w:r w:rsidRPr="00F86714">
        <w:rPr>
          <w:rFonts w:hint="eastAsia"/>
          <w:noProof/>
        </w:rPr>
        <w:t>佛告比丘：「嬰兒小時，乳母隨時料理消息，及其長大，智慧成就，乳母放捨，不勤消息，以其長大不自放逸故。如是，比丘！若諸聲聞始學，智慧未足，如來以法隨時教授而消息之；若久學智慧深固，如來放捨，不復隨時慇懃教授，以其智慧成就不放逸故。是故，聲聞五種學力，如來成就十種智力……」如上廣說。</w:t>
      </w:r>
    </w:p>
    <w:p w14:paraId="525F025E" w14:textId="4A2E606C" w:rsidR="00F86714" w:rsidRDefault="00F86714" w:rsidP="00F86714">
      <w:pPr>
        <w:pStyle w:val="default"/>
        <w:spacing w:before="180"/>
        <w:rPr>
          <w:noProof/>
        </w:rPr>
      </w:pPr>
      <w:r w:rsidRPr="00F86714">
        <w:rPr>
          <w:rFonts w:hint="eastAsia"/>
          <w:noProof/>
        </w:rPr>
        <w:t>佛說此經已，諸比丘聞佛所說，歡喜奉行。</w:t>
      </w:r>
    </w:p>
    <w:p w14:paraId="791BF403" w14:textId="7035EC71" w:rsidR="00F86714" w:rsidRDefault="00F86714" w:rsidP="00F86714">
      <w:pPr>
        <w:pStyle w:val="2"/>
        <w:rPr>
          <w:noProof/>
        </w:rPr>
      </w:pPr>
      <w:r w:rsidRPr="00F86714">
        <w:rPr>
          <w:rStyle w:val="af4"/>
          <w:noProof/>
          <w:color w:val="auto"/>
        </w:rPr>
        <w:footnoteReference w:id="80"/>
      </w:r>
      <w:r w:rsidRPr="00F86714">
        <w:rPr>
          <w:rFonts w:hint="eastAsia"/>
          <w:noProof/>
        </w:rPr>
        <w:t>（六八六）</w:t>
      </w:r>
    </w:p>
    <w:p w14:paraId="54157077" w14:textId="5FBCA9C1" w:rsidR="00F86714" w:rsidRDefault="00F86714" w:rsidP="00F86714">
      <w:pPr>
        <w:pStyle w:val="default"/>
        <w:spacing w:before="180"/>
        <w:rPr>
          <w:noProof/>
        </w:rPr>
      </w:pPr>
      <w:r w:rsidRPr="00F86714">
        <w:rPr>
          <w:rFonts w:hint="eastAsia"/>
          <w:noProof/>
        </w:rPr>
        <w:t>如是我聞：</w:t>
      </w:r>
    </w:p>
    <w:p w14:paraId="456ABD31" w14:textId="63C930F2" w:rsidR="00F86714" w:rsidRDefault="00F86714" w:rsidP="00F86714">
      <w:pPr>
        <w:pStyle w:val="default"/>
        <w:spacing w:before="180"/>
        <w:rPr>
          <w:noProof/>
        </w:rPr>
      </w:pPr>
      <w:r w:rsidRPr="00F86714">
        <w:rPr>
          <w:rFonts w:hint="eastAsia"/>
          <w:noProof/>
        </w:rPr>
        <w:t>一時，佛住舍衛國祇樹給孤獨園。</w:t>
      </w:r>
    </w:p>
    <w:p w14:paraId="211B3C88" w14:textId="386799F8" w:rsidR="00F86714" w:rsidRDefault="00F86714" w:rsidP="00F86714">
      <w:pPr>
        <w:pStyle w:val="default"/>
        <w:spacing w:before="180"/>
        <w:rPr>
          <w:noProof/>
        </w:rPr>
      </w:pPr>
      <w:r w:rsidRPr="00F86714">
        <w:rPr>
          <w:rFonts w:hint="eastAsia"/>
          <w:noProof/>
        </w:rPr>
        <w:t>爾時，世尊告諸比丘：「如來有六種力。若六種力成就，如來、應、等正覺得先佛最勝處智，能轉梵輪，於大眾中師子吼而吼。謂處非處如實知，如來初力。」</w:t>
      </w:r>
    </w:p>
    <w:p w14:paraId="05CC57BB" w14:textId="798A81B4" w:rsidR="00F86714" w:rsidRDefault="00F86714" w:rsidP="00F86714">
      <w:pPr>
        <w:pStyle w:val="default"/>
        <w:spacing w:before="180"/>
        <w:rPr>
          <w:noProof/>
        </w:rPr>
      </w:pPr>
      <w:r w:rsidRPr="00F86714">
        <w:rPr>
          <w:rFonts w:hint="eastAsia"/>
          <w:noProof/>
        </w:rPr>
        <w:t>「復次，過去、未來、現在心樂法受如實知……」如上廣說，「是名第二如來力。」</w:t>
      </w:r>
    </w:p>
    <w:p w14:paraId="431E184D" w14:textId="519EC296" w:rsidR="00F86714" w:rsidRDefault="00F86714" w:rsidP="00F86714">
      <w:pPr>
        <w:pStyle w:val="default"/>
        <w:spacing w:before="180"/>
        <w:rPr>
          <w:noProof/>
        </w:rPr>
      </w:pPr>
      <w:r w:rsidRPr="00F86714">
        <w:rPr>
          <w:rFonts w:hint="eastAsia"/>
          <w:noProof/>
        </w:rPr>
        <w:t>「復次，如來禪、解脫、三昧、正受如實知……」如上廣說，「是名如來第三力。」</w:t>
      </w:r>
    </w:p>
    <w:p w14:paraId="71339637" w14:textId="529BD96B" w:rsidR="00F86714" w:rsidRDefault="00F86714" w:rsidP="00F86714">
      <w:pPr>
        <w:pStyle w:val="default"/>
        <w:spacing w:before="180"/>
        <w:rPr>
          <w:noProof/>
        </w:rPr>
      </w:pPr>
      <w:r w:rsidRPr="00F86714">
        <w:rPr>
          <w:rFonts w:hint="eastAsia"/>
          <w:noProof/>
        </w:rPr>
        <w:t>「復次，如來過去種種宿命之事如實知……」如上廣說，「是名如來第四力。」</w:t>
      </w:r>
    </w:p>
    <w:p w14:paraId="739B317C" w14:textId="3FF0D169" w:rsidR="00F86714" w:rsidRDefault="00F86714" w:rsidP="00F86714">
      <w:pPr>
        <w:pStyle w:val="default"/>
        <w:spacing w:before="180"/>
        <w:rPr>
          <w:noProof/>
        </w:rPr>
      </w:pPr>
      <w:r w:rsidRPr="00F86714">
        <w:rPr>
          <w:rFonts w:hint="eastAsia"/>
          <w:noProof/>
        </w:rPr>
        <w:t>「復次，如來天眼淨過於人眼，見諸眾生死此生彼……」如上廣說，「是名如來第五力。」</w:t>
      </w:r>
    </w:p>
    <w:p w14:paraId="67615CAC" w14:textId="149E866F" w:rsidR="00F86714" w:rsidRDefault="00F86714" w:rsidP="00F86714">
      <w:pPr>
        <w:pStyle w:val="default"/>
        <w:spacing w:before="180"/>
        <w:rPr>
          <w:noProof/>
        </w:rPr>
      </w:pPr>
      <w:r w:rsidRPr="00F86714">
        <w:rPr>
          <w:rFonts w:hint="eastAsia"/>
          <w:noProof/>
        </w:rPr>
        <w:t>「復次，如來結漏已盡，無漏心解脫、慧解脫……」如上廣說，乃至「於眾中師子吼而吼，是名如來第六力。」</w:t>
      </w:r>
    </w:p>
    <w:p w14:paraId="5265B677" w14:textId="20980946" w:rsidR="00F86714" w:rsidRDefault="00F86714" w:rsidP="00F86714">
      <w:pPr>
        <w:pStyle w:val="default"/>
        <w:spacing w:before="180"/>
        <w:rPr>
          <w:noProof/>
        </w:rPr>
      </w:pPr>
      <w:r w:rsidRPr="00F86714">
        <w:rPr>
          <w:rFonts w:hint="eastAsia"/>
          <w:noProof/>
        </w:rPr>
        <w:t>佛說此經已，諸比丘聞佛所說，歡喜奉行。</w:t>
      </w:r>
    </w:p>
    <w:p w14:paraId="036FC334" w14:textId="03A877B5" w:rsidR="00F86714" w:rsidRDefault="00F86714" w:rsidP="00F86714">
      <w:pPr>
        <w:pStyle w:val="2"/>
        <w:rPr>
          <w:noProof/>
        </w:rPr>
      </w:pPr>
      <w:r w:rsidRPr="00F86714">
        <w:rPr>
          <w:rStyle w:val="af4"/>
          <w:noProof/>
          <w:color w:val="auto"/>
        </w:rPr>
        <w:lastRenderedPageBreak/>
        <w:footnoteReference w:id="81"/>
      </w:r>
      <w:r w:rsidRPr="00F86714">
        <w:rPr>
          <w:rFonts w:hint="eastAsia"/>
          <w:noProof/>
        </w:rPr>
        <w:t>（六八七）</w:t>
      </w:r>
    </w:p>
    <w:p w14:paraId="634B81EC" w14:textId="710513D9" w:rsidR="00F86714" w:rsidRDefault="00F86714" w:rsidP="00F86714">
      <w:pPr>
        <w:pStyle w:val="default"/>
        <w:spacing w:before="180"/>
        <w:rPr>
          <w:noProof/>
        </w:rPr>
      </w:pPr>
      <w:r w:rsidRPr="00F86714">
        <w:rPr>
          <w:rFonts w:hint="eastAsia"/>
          <w:noProof/>
        </w:rPr>
        <w:t>如是我聞：</w:t>
      </w:r>
    </w:p>
    <w:p w14:paraId="678606EE" w14:textId="6AD75567" w:rsidR="00F86714" w:rsidRDefault="00F86714" w:rsidP="00F86714">
      <w:pPr>
        <w:pStyle w:val="default"/>
        <w:spacing w:before="180"/>
        <w:rPr>
          <w:noProof/>
        </w:rPr>
      </w:pPr>
      <w:r w:rsidRPr="00F86714">
        <w:rPr>
          <w:rFonts w:hint="eastAsia"/>
          <w:noProof/>
        </w:rPr>
        <w:t>一時，佛住舍衛國祇樹給孤獨園。</w:t>
      </w:r>
    </w:p>
    <w:p w14:paraId="014A01D8" w14:textId="61F44E12" w:rsidR="00F86714" w:rsidRDefault="00F86714" w:rsidP="00F86714">
      <w:pPr>
        <w:pStyle w:val="default"/>
        <w:spacing w:before="180"/>
        <w:rPr>
          <w:noProof/>
        </w:rPr>
      </w:pPr>
      <w:r w:rsidRPr="00F86714">
        <w:rPr>
          <w:rFonts w:hint="eastAsia"/>
          <w:noProof/>
        </w:rPr>
        <w:t>爾時，世尊告諸比丘……如上說。差別者：「若有來問我如來處非處力，如如來處非處</w:t>
      </w:r>
      <w:r w:rsidRPr="00F86714">
        <w:rPr>
          <w:rStyle w:val="af4"/>
          <w:noProof/>
        </w:rPr>
        <w:footnoteReference w:id="82"/>
      </w:r>
      <w:r w:rsidRPr="00F86714">
        <w:rPr>
          <w:rFonts w:hint="eastAsia"/>
          <w:noProof/>
        </w:rPr>
        <w:t>智力所知見覺，成等正覺，為彼記說。</w:t>
      </w:r>
    </w:p>
    <w:p w14:paraId="2DE86DA9" w14:textId="7463F9E7" w:rsidR="00F86714" w:rsidRDefault="00F86714" w:rsidP="00F86714">
      <w:pPr>
        <w:pStyle w:val="default"/>
        <w:spacing w:before="180"/>
        <w:rPr>
          <w:noProof/>
        </w:rPr>
      </w:pPr>
      <w:r w:rsidRPr="00F86714">
        <w:rPr>
          <w:rFonts w:hint="eastAsia"/>
          <w:noProof/>
        </w:rPr>
        <w:t>「若復來問如來自以樂受智力，如如來自以樂</w:t>
      </w:r>
      <w:r w:rsidRPr="00F86714">
        <w:rPr>
          <w:rStyle w:val="af4"/>
          <w:noProof/>
        </w:rPr>
        <w:footnoteReference w:id="83"/>
      </w:r>
      <w:r w:rsidRPr="00F86714">
        <w:rPr>
          <w:rFonts w:hint="eastAsia"/>
          <w:noProof/>
        </w:rPr>
        <w:t>受智力所知見覺，成等正覺，為彼記說，是名第二如來智力。</w:t>
      </w:r>
    </w:p>
    <w:p w14:paraId="413AB00E" w14:textId="3A770C4D" w:rsidR="00F86714" w:rsidRDefault="00F86714" w:rsidP="00F86714">
      <w:pPr>
        <w:pStyle w:val="default"/>
        <w:spacing w:before="180"/>
        <w:rPr>
          <w:noProof/>
        </w:rPr>
      </w:pPr>
      <w:r w:rsidRPr="00F86714">
        <w:rPr>
          <w:rFonts w:hint="eastAsia"/>
          <w:noProof/>
        </w:rPr>
        <w:t>「若有來問如來禪定、解脫、三昧、正受智力，如如來禪定、解脫、三昧、正受，為彼記說。</w:t>
      </w:r>
    </w:p>
    <w:p w14:paraId="663E1F4D" w14:textId="041FC9B5" w:rsidR="00F86714" w:rsidRDefault="00F86714" w:rsidP="00F86714">
      <w:pPr>
        <w:pStyle w:val="default"/>
        <w:spacing w:before="180"/>
        <w:rPr>
          <w:noProof/>
        </w:rPr>
      </w:pPr>
      <w:r w:rsidRPr="00F86714">
        <w:rPr>
          <w:rFonts w:hint="eastAsia"/>
          <w:noProof/>
        </w:rPr>
        <w:t>「若有來問宿命所更智力，如如來宿命所更所知見覺，為彼記說。</w:t>
      </w:r>
    </w:p>
    <w:p w14:paraId="11F11BF5" w14:textId="5289CF2A" w:rsidR="00F86714" w:rsidRDefault="00F86714" w:rsidP="00F86714">
      <w:pPr>
        <w:pStyle w:val="default"/>
        <w:spacing w:before="180"/>
        <w:rPr>
          <w:noProof/>
        </w:rPr>
      </w:pPr>
      <w:r w:rsidRPr="00F86714">
        <w:rPr>
          <w:rFonts w:hint="eastAsia"/>
          <w:noProof/>
        </w:rPr>
        <w:t>「若有來問如來天眼智力，如如來天眼所見，為彼記說。</w:t>
      </w:r>
    </w:p>
    <w:p w14:paraId="3CE30C96" w14:textId="0BDD50C2" w:rsidR="00F86714" w:rsidRDefault="00F86714" w:rsidP="00F86714">
      <w:pPr>
        <w:pStyle w:val="default"/>
        <w:spacing w:before="180"/>
        <w:rPr>
          <w:noProof/>
        </w:rPr>
      </w:pPr>
      <w:r w:rsidRPr="00F86714">
        <w:rPr>
          <w:rFonts w:hint="eastAsia"/>
          <w:noProof/>
        </w:rPr>
        <w:t>「若有來問如來漏盡智力，如如來漏盡智力所知見覺，為彼記說。」</w:t>
      </w:r>
    </w:p>
    <w:p w14:paraId="519D3746" w14:textId="446FD56E" w:rsidR="00F86714" w:rsidRDefault="00F86714" w:rsidP="00F86714">
      <w:pPr>
        <w:pStyle w:val="default"/>
        <w:spacing w:before="180"/>
        <w:rPr>
          <w:noProof/>
        </w:rPr>
      </w:pPr>
      <w:r w:rsidRPr="00F86714">
        <w:rPr>
          <w:rFonts w:hint="eastAsia"/>
          <w:noProof/>
        </w:rPr>
        <w:t>佛說此經已，諸比丘聞佛所說，歡喜奉行。</w:t>
      </w:r>
    </w:p>
    <w:p w14:paraId="44B566B6" w14:textId="115BA439" w:rsidR="00F86714" w:rsidRDefault="00F86714" w:rsidP="00F86714">
      <w:pPr>
        <w:pStyle w:val="2"/>
        <w:rPr>
          <w:noProof/>
        </w:rPr>
      </w:pPr>
      <w:r w:rsidRPr="00F86714">
        <w:rPr>
          <w:rStyle w:val="af4"/>
          <w:noProof/>
          <w:color w:val="auto"/>
        </w:rPr>
        <w:footnoteReference w:id="84"/>
      </w:r>
      <w:r w:rsidRPr="00F86714">
        <w:rPr>
          <w:rFonts w:hint="eastAsia"/>
          <w:noProof/>
        </w:rPr>
        <w:t>（六八八）</w:t>
      </w:r>
    </w:p>
    <w:p w14:paraId="4AC7D83D" w14:textId="03B7C839" w:rsidR="00F86714" w:rsidRDefault="00F86714" w:rsidP="00F86714">
      <w:pPr>
        <w:pStyle w:val="default"/>
        <w:spacing w:before="180"/>
        <w:rPr>
          <w:noProof/>
        </w:rPr>
      </w:pPr>
      <w:r w:rsidRPr="00F86714">
        <w:rPr>
          <w:rFonts w:hint="eastAsia"/>
          <w:noProof/>
        </w:rPr>
        <w:t>如是我聞：</w:t>
      </w:r>
    </w:p>
    <w:p w14:paraId="798A6E55" w14:textId="3C88D7F2" w:rsidR="00F86714" w:rsidRDefault="00F86714" w:rsidP="00F86714">
      <w:pPr>
        <w:pStyle w:val="default"/>
        <w:spacing w:before="180"/>
        <w:rPr>
          <w:noProof/>
        </w:rPr>
      </w:pPr>
      <w:r w:rsidRPr="00F86714">
        <w:rPr>
          <w:rFonts w:hint="eastAsia"/>
          <w:noProof/>
        </w:rPr>
        <w:t>一時，佛住舍衛國祇樹給孤獨園。</w:t>
      </w:r>
    </w:p>
    <w:p w14:paraId="2C12B4D4" w14:textId="68D14351" w:rsidR="00F86714" w:rsidRDefault="00F86714" w:rsidP="00F86714">
      <w:pPr>
        <w:pStyle w:val="default"/>
        <w:spacing w:before="180"/>
        <w:rPr>
          <w:noProof/>
        </w:rPr>
      </w:pPr>
      <w:r w:rsidRPr="00F86714">
        <w:rPr>
          <w:rFonts w:hint="eastAsia"/>
          <w:noProof/>
        </w:rPr>
        <w:t>爾時，世尊告諸比丘：「有七力。何等為七？信力、精進力、慚力、愧力、念力、定力、慧力。」</w:t>
      </w:r>
    </w:p>
    <w:p w14:paraId="0A34833F" w14:textId="3F10638D" w:rsidR="00F86714" w:rsidRDefault="00F86714" w:rsidP="00F86714">
      <w:pPr>
        <w:pStyle w:val="default"/>
        <w:spacing w:before="180"/>
        <w:rPr>
          <w:noProof/>
        </w:rPr>
      </w:pPr>
      <w:r w:rsidRPr="00F86714">
        <w:rPr>
          <w:rFonts w:hint="eastAsia"/>
          <w:noProof/>
        </w:rPr>
        <w:t>爾時，世尊即說偈言：</w:t>
      </w:r>
    </w:p>
    <w:p w14:paraId="0DB34C0B" w14:textId="351C3E73" w:rsidR="00F86714" w:rsidRDefault="00F86714" w:rsidP="00F86714">
      <w:pPr>
        <w:pStyle w:val="lg"/>
        <w:spacing w:before="180"/>
        <w:ind w:left="240" w:hangingChars="100" w:hanging="240"/>
        <w:rPr>
          <w:noProof/>
        </w:rPr>
      </w:pPr>
      <w:r w:rsidRPr="00F86714">
        <w:rPr>
          <w:rFonts w:hint="eastAsia"/>
          <w:noProof/>
        </w:rPr>
        <w:t>「信力精進力，　　慚力及愧力，</w:t>
      </w:r>
      <w:r>
        <w:rPr>
          <w:rFonts w:hint="eastAsia"/>
          <w:noProof/>
        </w:rPr>
        <w:br/>
      </w:r>
      <w:r w:rsidRPr="00F86714">
        <w:rPr>
          <w:rFonts w:hint="eastAsia"/>
          <w:noProof/>
        </w:rPr>
        <w:t>正念定慧力，　　是說名七力，</w:t>
      </w:r>
      <w:r>
        <w:rPr>
          <w:rFonts w:hint="eastAsia"/>
          <w:noProof/>
        </w:rPr>
        <w:br/>
      </w:r>
      <w:r w:rsidRPr="00F86714">
        <w:rPr>
          <w:rFonts w:hint="eastAsia"/>
          <w:noProof/>
        </w:rPr>
        <w:t>成就七力者，　　得盡諸有漏。」</w:t>
      </w:r>
    </w:p>
    <w:p w14:paraId="42429B89" w14:textId="7AB54BF5" w:rsidR="00F86714" w:rsidRDefault="00F86714" w:rsidP="00F86714">
      <w:pPr>
        <w:pStyle w:val="default"/>
        <w:spacing w:before="180"/>
        <w:rPr>
          <w:noProof/>
        </w:rPr>
      </w:pPr>
      <w:r w:rsidRPr="00F86714">
        <w:rPr>
          <w:rFonts w:hint="eastAsia"/>
          <w:noProof/>
        </w:rPr>
        <w:t>佛說此經已，諸比丘聞佛所說，歡喜奉行。</w:t>
      </w:r>
    </w:p>
    <w:p w14:paraId="12720F22" w14:textId="182FEA5F" w:rsidR="00F86714" w:rsidRDefault="00F86714" w:rsidP="00F86714">
      <w:pPr>
        <w:pStyle w:val="2"/>
        <w:rPr>
          <w:noProof/>
        </w:rPr>
      </w:pPr>
      <w:r w:rsidRPr="00F86714">
        <w:rPr>
          <w:rStyle w:val="af4"/>
          <w:noProof/>
          <w:color w:val="auto"/>
        </w:rPr>
        <w:lastRenderedPageBreak/>
        <w:footnoteReference w:id="85"/>
      </w:r>
      <w:r w:rsidRPr="00F86714">
        <w:rPr>
          <w:rFonts w:hint="eastAsia"/>
          <w:noProof/>
        </w:rPr>
        <w:t>（六八九）</w:t>
      </w:r>
    </w:p>
    <w:p w14:paraId="16178AEF" w14:textId="013EF570" w:rsidR="00F86714" w:rsidRDefault="00F86714" w:rsidP="00F86714">
      <w:pPr>
        <w:pStyle w:val="default"/>
        <w:spacing w:before="180"/>
        <w:rPr>
          <w:noProof/>
        </w:rPr>
      </w:pPr>
      <w:r w:rsidRPr="00F86714">
        <w:rPr>
          <w:rFonts w:hint="eastAsia"/>
          <w:noProof/>
        </w:rPr>
        <w:t>如是我聞：</w:t>
      </w:r>
    </w:p>
    <w:p w14:paraId="1189A479" w14:textId="675A82A2" w:rsidR="00F86714" w:rsidRDefault="00F86714" w:rsidP="00F86714">
      <w:pPr>
        <w:pStyle w:val="default"/>
        <w:spacing w:before="180"/>
        <w:rPr>
          <w:noProof/>
        </w:rPr>
      </w:pPr>
      <w:r w:rsidRPr="00F86714">
        <w:rPr>
          <w:rFonts w:hint="eastAsia"/>
          <w:noProof/>
        </w:rPr>
        <w:t>一時，佛住舍衛國祇樹給孤獨園。</w:t>
      </w:r>
    </w:p>
    <w:p w14:paraId="0E755D70" w14:textId="16525C7E" w:rsidR="00F86714" w:rsidRDefault="00F86714" w:rsidP="00F86714">
      <w:pPr>
        <w:pStyle w:val="default"/>
        <w:spacing w:before="180"/>
        <w:rPr>
          <w:noProof/>
        </w:rPr>
      </w:pPr>
      <w:r w:rsidRPr="00F86714">
        <w:rPr>
          <w:rFonts w:hint="eastAsia"/>
          <w:noProof/>
        </w:rPr>
        <w:t>爾時，世尊告諸比丘：「有七力……」如上說。差別者：「是故，比丘！當如是學：『我當成就</w:t>
      </w:r>
      <w:r w:rsidRPr="00F86714">
        <w:rPr>
          <w:rStyle w:val="af4"/>
          <w:noProof/>
        </w:rPr>
        <w:footnoteReference w:id="86"/>
      </w:r>
      <w:r w:rsidRPr="00F86714">
        <w:rPr>
          <w:rFonts w:hint="eastAsia"/>
          <w:noProof/>
        </w:rPr>
        <w:t>信力。』如是精進力、慚力、愧力、念力、定力、慧力亦當學。」</w:t>
      </w:r>
    </w:p>
    <w:p w14:paraId="5069AD1E" w14:textId="70B31255" w:rsidR="00F86714" w:rsidRDefault="00F86714" w:rsidP="00F86714">
      <w:pPr>
        <w:pStyle w:val="default"/>
        <w:spacing w:before="180"/>
        <w:rPr>
          <w:noProof/>
        </w:rPr>
      </w:pPr>
      <w:r w:rsidRPr="00F86714">
        <w:rPr>
          <w:rFonts w:hint="eastAsia"/>
          <w:noProof/>
        </w:rPr>
        <w:t>佛說此經已，諸比丘聞佛所說，歡喜奉行。</w:t>
      </w:r>
    </w:p>
    <w:p w14:paraId="0C7D2B6F" w14:textId="20D32870" w:rsidR="00F86714" w:rsidRDefault="00F86714" w:rsidP="00F86714">
      <w:pPr>
        <w:pStyle w:val="2"/>
        <w:rPr>
          <w:noProof/>
        </w:rPr>
      </w:pPr>
      <w:r w:rsidRPr="00F86714">
        <w:rPr>
          <w:rStyle w:val="af4"/>
          <w:noProof/>
          <w:color w:val="auto"/>
        </w:rPr>
        <w:footnoteReference w:id="87"/>
      </w:r>
      <w:r w:rsidRPr="00F86714">
        <w:rPr>
          <w:rFonts w:hint="eastAsia"/>
          <w:noProof/>
        </w:rPr>
        <w:t>（六九〇）</w:t>
      </w:r>
    </w:p>
    <w:p w14:paraId="5F682416" w14:textId="5FC31758" w:rsidR="00F86714" w:rsidRDefault="00F86714" w:rsidP="00F86714">
      <w:pPr>
        <w:pStyle w:val="default"/>
        <w:spacing w:before="180"/>
        <w:rPr>
          <w:noProof/>
        </w:rPr>
      </w:pPr>
      <w:r w:rsidRPr="00F86714">
        <w:rPr>
          <w:rFonts w:hint="eastAsia"/>
          <w:noProof/>
        </w:rPr>
        <w:t>如是我聞：</w:t>
      </w:r>
    </w:p>
    <w:p w14:paraId="7F22142A" w14:textId="5A636FD2" w:rsidR="00F86714" w:rsidRDefault="00F86714" w:rsidP="00F86714">
      <w:pPr>
        <w:pStyle w:val="default"/>
        <w:spacing w:before="180"/>
        <w:rPr>
          <w:noProof/>
        </w:rPr>
      </w:pPr>
      <w:r w:rsidRPr="00F86714">
        <w:rPr>
          <w:rFonts w:hint="eastAsia"/>
          <w:noProof/>
        </w:rPr>
        <w:t>一時，佛</w:t>
      </w:r>
      <w:r w:rsidRPr="00F86714">
        <w:rPr>
          <w:rStyle w:val="af4"/>
          <w:noProof/>
        </w:rPr>
        <w:footnoteReference w:id="88"/>
      </w:r>
      <w:r w:rsidRPr="00F86714">
        <w:rPr>
          <w:rFonts w:hint="eastAsia"/>
          <w:noProof/>
        </w:rPr>
        <w:t>住舍衛國祇樹給孤獨園。</w:t>
      </w:r>
    </w:p>
    <w:p w14:paraId="5273DC4C" w14:textId="33C5B7DC" w:rsidR="00F86714" w:rsidRDefault="00F86714" w:rsidP="00F86714">
      <w:pPr>
        <w:pStyle w:val="default"/>
        <w:spacing w:before="180"/>
        <w:rPr>
          <w:noProof/>
        </w:rPr>
      </w:pPr>
      <w:r w:rsidRPr="00F86714">
        <w:rPr>
          <w:rFonts w:hint="eastAsia"/>
          <w:noProof/>
        </w:rPr>
        <w:t>爾時，世尊告諸比丘：「有七力……」如上說。差別者，爾時，世尊即說偈言：</w:t>
      </w:r>
    </w:p>
    <w:p w14:paraId="08A28867" w14:textId="7C779C8F" w:rsidR="00F86714" w:rsidRDefault="00F86714" w:rsidP="00F86714">
      <w:pPr>
        <w:pStyle w:val="lg"/>
        <w:spacing w:before="180"/>
        <w:ind w:left="240" w:hangingChars="100" w:hanging="240"/>
        <w:rPr>
          <w:noProof/>
        </w:rPr>
      </w:pPr>
      <w:r w:rsidRPr="00F86714">
        <w:rPr>
          <w:rFonts w:hint="eastAsia"/>
          <w:noProof/>
        </w:rPr>
        <w:t>「信力精進力，　　及說慚愧力，</w:t>
      </w:r>
      <w:r>
        <w:rPr>
          <w:rFonts w:hint="eastAsia"/>
          <w:noProof/>
        </w:rPr>
        <w:br/>
      </w:r>
      <w:r w:rsidRPr="00F86714">
        <w:rPr>
          <w:rFonts w:hint="eastAsia"/>
          <w:noProof/>
        </w:rPr>
        <w:t>念力定慧力，　　是名為七力。</w:t>
      </w:r>
      <w:r>
        <w:rPr>
          <w:rFonts w:hint="eastAsia"/>
          <w:noProof/>
        </w:rPr>
        <w:br/>
      </w:r>
      <w:r w:rsidRPr="00F86714">
        <w:rPr>
          <w:rFonts w:hint="eastAsia"/>
          <w:noProof/>
        </w:rPr>
        <w:t>七力成就者，　　疾斷諸有漏。」</w:t>
      </w:r>
    </w:p>
    <w:p w14:paraId="10754E9D" w14:textId="704EF972" w:rsidR="00F86714" w:rsidRDefault="00F86714" w:rsidP="00F86714">
      <w:pPr>
        <w:pStyle w:val="default"/>
        <w:spacing w:before="180"/>
        <w:rPr>
          <w:noProof/>
        </w:rPr>
      </w:pPr>
      <w:r w:rsidRPr="00F86714">
        <w:rPr>
          <w:rFonts w:hint="eastAsia"/>
          <w:noProof/>
        </w:rPr>
        <w:t>佛說此經已，諸比丘聞佛所說，歡喜奉行。</w:t>
      </w:r>
    </w:p>
    <w:p w14:paraId="431B9471" w14:textId="20C48FF0" w:rsidR="00F86714" w:rsidRDefault="00F86714" w:rsidP="00F86714">
      <w:pPr>
        <w:pStyle w:val="2"/>
        <w:rPr>
          <w:noProof/>
        </w:rPr>
      </w:pPr>
      <w:r w:rsidRPr="00F86714">
        <w:rPr>
          <w:rFonts w:hint="eastAsia"/>
          <w:noProof/>
        </w:rPr>
        <w:t>（六九一）</w:t>
      </w:r>
    </w:p>
    <w:p w14:paraId="23E9E2DE" w14:textId="2FD2B80A" w:rsidR="00F86714" w:rsidRDefault="00F86714" w:rsidP="00F86714">
      <w:pPr>
        <w:pStyle w:val="default"/>
        <w:spacing w:before="180"/>
        <w:rPr>
          <w:noProof/>
        </w:rPr>
      </w:pPr>
      <w:r w:rsidRPr="00F86714">
        <w:rPr>
          <w:rFonts w:hint="eastAsia"/>
          <w:noProof/>
        </w:rPr>
        <w:t>如是我聞：</w:t>
      </w:r>
    </w:p>
    <w:p w14:paraId="2E8491E1" w14:textId="41EB26E8" w:rsidR="00F86714" w:rsidRDefault="00F86714" w:rsidP="00F86714">
      <w:pPr>
        <w:pStyle w:val="default"/>
        <w:spacing w:before="180"/>
        <w:rPr>
          <w:noProof/>
        </w:rPr>
      </w:pPr>
      <w:r w:rsidRPr="00F86714">
        <w:rPr>
          <w:rFonts w:hint="eastAsia"/>
          <w:noProof/>
        </w:rPr>
        <w:t>一時，佛住舍衛國祇樹給孤獨園。</w:t>
      </w:r>
    </w:p>
    <w:p w14:paraId="58B7DF64" w14:textId="754072DC" w:rsidR="00F86714" w:rsidRDefault="00F86714" w:rsidP="00F86714">
      <w:pPr>
        <w:pStyle w:val="default"/>
        <w:spacing w:before="180"/>
        <w:rPr>
          <w:noProof/>
        </w:rPr>
      </w:pPr>
      <w:r w:rsidRPr="00F86714">
        <w:rPr>
          <w:rFonts w:hint="eastAsia"/>
          <w:noProof/>
        </w:rPr>
        <w:t>爾時，世尊告諸比丘：「有七力。何等為七？信力、精進力、慚力、愧力、念力、定力、慧力。何等為信力？於如來所起信心，深入堅固，諸天、魔、梵、沙門、婆羅門及餘同法所不能壞，是名信力。何等為精進力？謂四正斷……」如上廣說。「何等為慚力？謂恥惡不善法……」如上說。「何等為愧力？於可</w:t>
      </w:r>
      <w:r w:rsidRPr="00F86714">
        <w:rPr>
          <w:rFonts w:hint="eastAsia"/>
          <w:noProof/>
        </w:rPr>
        <w:lastRenderedPageBreak/>
        <w:t>愧事愧，愧起惡不善法……」如上說。「何等為念力？謂四念處……」如上說。「何等為定力？謂四禪……」如上說。「何等為慧力？謂四聖諦……」如上說。</w:t>
      </w:r>
    </w:p>
    <w:p w14:paraId="40B14302" w14:textId="4483674B" w:rsidR="00F86714" w:rsidRDefault="00F86714" w:rsidP="00F86714">
      <w:pPr>
        <w:pStyle w:val="default"/>
        <w:spacing w:before="180"/>
        <w:rPr>
          <w:noProof/>
        </w:rPr>
      </w:pPr>
      <w:r w:rsidRPr="00F86714">
        <w:rPr>
          <w:rFonts w:hint="eastAsia"/>
          <w:noProof/>
        </w:rPr>
        <w:t>佛說此經已，諸比丘聞佛所說，歡喜奉行。</w:t>
      </w:r>
    </w:p>
    <w:p w14:paraId="7E54CD22" w14:textId="001E8E61" w:rsidR="00F86714" w:rsidRDefault="00F86714" w:rsidP="00F86714">
      <w:pPr>
        <w:pStyle w:val="2"/>
        <w:rPr>
          <w:noProof/>
        </w:rPr>
      </w:pPr>
      <w:r w:rsidRPr="00F86714">
        <w:rPr>
          <w:rStyle w:val="af4"/>
          <w:noProof/>
          <w:color w:val="auto"/>
        </w:rPr>
        <w:footnoteReference w:id="89"/>
      </w:r>
      <w:r w:rsidRPr="00F86714">
        <w:rPr>
          <w:rFonts w:hint="eastAsia"/>
          <w:noProof/>
        </w:rPr>
        <w:t>（六九二）</w:t>
      </w:r>
    </w:p>
    <w:p w14:paraId="199CF3C6" w14:textId="2F48C275" w:rsidR="00F86714" w:rsidRDefault="00F86714" w:rsidP="00F86714">
      <w:pPr>
        <w:pStyle w:val="default"/>
        <w:spacing w:before="180"/>
        <w:rPr>
          <w:noProof/>
        </w:rPr>
      </w:pPr>
      <w:r w:rsidRPr="00F86714">
        <w:rPr>
          <w:rFonts w:hint="eastAsia"/>
          <w:noProof/>
        </w:rPr>
        <w:t>如是我聞：</w:t>
      </w:r>
    </w:p>
    <w:p w14:paraId="6CAAA0AE" w14:textId="1558C438" w:rsidR="00F86714" w:rsidRDefault="00F86714" w:rsidP="00F86714">
      <w:pPr>
        <w:pStyle w:val="default"/>
        <w:spacing w:before="180"/>
        <w:rPr>
          <w:noProof/>
        </w:rPr>
      </w:pPr>
      <w:r w:rsidRPr="00F86714">
        <w:rPr>
          <w:rFonts w:hint="eastAsia"/>
          <w:noProof/>
        </w:rPr>
        <w:t>一時，佛住舍衛國祇樹給孤獨園。</w:t>
      </w:r>
    </w:p>
    <w:p w14:paraId="601C55A5" w14:textId="096C65AC" w:rsidR="00F86714" w:rsidRDefault="00F86714" w:rsidP="00F86714">
      <w:pPr>
        <w:pStyle w:val="default"/>
        <w:spacing w:before="180"/>
        <w:rPr>
          <w:noProof/>
        </w:rPr>
      </w:pPr>
      <w:r w:rsidRPr="00F86714">
        <w:rPr>
          <w:rFonts w:hint="eastAsia"/>
          <w:noProof/>
        </w:rPr>
        <w:t>爾時，世尊告諸比丘：「有八力。何等為八？謂自在王</w:t>
      </w:r>
      <w:r w:rsidRPr="00F86714">
        <w:rPr>
          <w:rStyle w:val="af4"/>
          <w:noProof/>
        </w:rPr>
        <w:footnoteReference w:id="90"/>
      </w:r>
      <w:r w:rsidRPr="00F86714">
        <w:rPr>
          <w:rFonts w:hint="eastAsia"/>
          <w:noProof/>
        </w:rPr>
        <w:t>者力、斷事大臣力、結恨女人力、啼泣嬰兒力、毀呰愚人力、審諦</w:t>
      </w:r>
      <w:r>
        <w:rPr>
          <w:rFonts w:ascii="CBETA Supplement" w:eastAsia="CBETA Supplement" w:hint="eastAsia"/>
          <w:noProof/>
        </w:rPr>
        <w:t>𭶑</w:t>
      </w:r>
      <w:r w:rsidRPr="00F86714">
        <w:rPr>
          <w:rFonts w:hint="eastAsia"/>
          <w:noProof/>
        </w:rPr>
        <w:t>慧力、忍辱出家力、計數多聞力。」</w:t>
      </w:r>
    </w:p>
    <w:p w14:paraId="297E9D2D" w14:textId="1E853C59" w:rsidR="00F86714" w:rsidRDefault="00F86714" w:rsidP="00F86714">
      <w:pPr>
        <w:pStyle w:val="default"/>
        <w:spacing w:before="180"/>
        <w:rPr>
          <w:noProof/>
        </w:rPr>
      </w:pPr>
      <w:r w:rsidRPr="00F86714">
        <w:rPr>
          <w:rFonts w:hint="eastAsia"/>
          <w:noProof/>
        </w:rPr>
        <w:t>佛說此經已，諸比丘聞佛所說，歡喜奉行。</w:t>
      </w:r>
    </w:p>
    <w:p w14:paraId="06984E50" w14:textId="7868D308" w:rsidR="00F86714" w:rsidRDefault="00F86714" w:rsidP="00F86714">
      <w:pPr>
        <w:pStyle w:val="2"/>
        <w:rPr>
          <w:noProof/>
        </w:rPr>
      </w:pPr>
      <w:r w:rsidRPr="00F86714">
        <w:rPr>
          <w:rStyle w:val="af4"/>
          <w:noProof/>
          <w:color w:val="auto"/>
        </w:rPr>
        <w:footnoteReference w:id="91"/>
      </w:r>
      <w:r w:rsidRPr="00F86714">
        <w:rPr>
          <w:rFonts w:hint="eastAsia"/>
          <w:noProof/>
        </w:rPr>
        <w:t>（六九三）</w:t>
      </w:r>
    </w:p>
    <w:p w14:paraId="7CDAF62C" w14:textId="6874DCA7" w:rsidR="00F86714" w:rsidRDefault="00F86714" w:rsidP="00F86714">
      <w:pPr>
        <w:pStyle w:val="default"/>
        <w:spacing w:before="180"/>
        <w:rPr>
          <w:noProof/>
        </w:rPr>
      </w:pPr>
      <w:r w:rsidRPr="00F86714">
        <w:rPr>
          <w:rFonts w:hint="eastAsia"/>
          <w:noProof/>
        </w:rPr>
        <w:t>如是我聞：</w:t>
      </w:r>
    </w:p>
    <w:p w14:paraId="7AAF5084" w14:textId="6641F185" w:rsidR="00F86714" w:rsidRDefault="00F86714" w:rsidP="00F86714">
      <w:pPr>
        <w:pStyle w:val="default"/>
        <w:spacing w:before="180"/>
        <w:rPr>
          <w:noProof/>
        </w:rPr>
      </w:pPr>
      <w:r w:rsidRPr="00F86714">
        <w:rPr>
          <w:rFonts w:hint="eastAsia"/>
          <w:noProof/>
        </w:rPr>
        <w:t>一時，佛住舍衛國祇樹給孤獨園。</w:t>
      </w:r>
    </w:p>
    <w:p w14:paraId="001C64B0" w14:textId="0ADB6904" w:rsidR="00F86714" w:rsidRDefault="00F86714" w:rsidP="00F86714">
      <w:pPr>
        <w:pStyle w:val="default"/>
        <w:spacing w:before="180"/>
        <w:rPr>
          <w:noProof/>
        </w:rPr>
      </w:pPr>
      <w:r w:rsidRPr="00F86714">
        <w:rPr>
          <w:rFonts w:hint="eastAsia"/>
          <w:noProof/>
        </w:rPr>
        <w:t>爾時，世尊告諸比丘……如上說。差別者：「謂自在王力者，王者現自在威力。斷事大臣力者，大臣現斷事</w:t>
      </w:r>
      <w:r w:rsidRPr="00F86714">
        <w:rPr>
          <w:rStyle w:val="af4"/>
          <w:noProof/>
        </w:rPr>
        <w:footnoteReference w:id="92"/>
      </w:r>
      <w:r w:rsidRPr="00F86714">
        <w:rPr>
          <w:rFonts w:hint="eastAsia"/>
          <w:noProof/>
        </w:rPr>
        <w:t>之</w:t>
      </w:r>
      <w:r w:rsidRPr="00F86714">
        <w:rPr>
          <w:rStyle w:val="af4"/>
          <w:noProof/>
        </w:rPr>
        <w:footnoteReference w:id="93"/>
      </w:r>
      <w:r w:rsidRPr="00F86714">
        <w:rPr>
          <w:rFonts w:hint="eastAsia"/>
          <w:noProof/>
        </w:rPr>
        <w:t>力。結恨女人力者，女人之法現結恨力。啼泣嬰兒力者，嬰兒之法現啼泣力。毀呰愚人力者，愚人之法觸事毀呰。審諦</w:t>
      </w:r>
      <w:r>
        <w:rPr>
          <w:rFonts w:ascii="CBETA Supplement" w:eastAsia="CBETA Supplement" w:hint="eastAsia"/>
          <w:noProof/>
        </w:rPr>
        <w:t>𭶑</w:t>
      </w:r>
      <w:r w:rsidRPr="00F86714">
        <w:rPr>
          <w:rFonts w:hint="eastAsia"/>
          <w:noProof/>
        </w:rPr>
        <w:t>慧力者，智慧之人常現審諦。忍辱出家力者，出家之人常現忍辱。計數多聞力者，多聞之人常現思惟計數。」</w:t>
      </w:r>
    </w:p>
    <w:p w14:paraId="79E0F344" w14:textId="1E586EEF" w:rsidR="00F86714" w:rsidRDefault="00F86714" w:rsidP="00F86714">
      <w:pPr>
        <w:pStyle w:val="default"/>
        <w:spacing w:before="180"/>
        <w:rPr>
          <w:noProof/>
        </w:rPr>
      </w:pPr>
      <w:r w:rsidRPr="00F86714">
        <w:rPr>
          <w:rFonts w:hint="eastAsia"/>
          <w:noProof/>
        </w:rPr>
        <w:t>佛說此經已，諸比丘聞佛所說，歡喜奉行。</w:t>
      </w:r>
    </w:p>
    <w:p w14:paraId="3FE1C598" w14:textId="41A48E4E" w:rsidR="00F86714" w:rsidRDefault="00F86714" w:rsidP="00F86714">
      <w:pPr>
        <w:pStyle w:val="2"/>
        <w:rPr>
          <w:noProof/>
        </w:rPr>
      </w:pPr>
      <w:r w:rsidRPr="00F86714">
        <w:rPr>
          <w:rStyle w:val="af4"/>
          <w:noProof/>
          <w:color w:val="auto"/>
        </w:rPr>
        <w:lastRenderedPageBreak/>
        <w:footnoteReference w:id="94"/>
      </w:r>
      <w:r w:rsidRPr="00F86714">
        <w:rPr>
          <w:rFonts w:hint="eastAsia"/>
          <w:noProof/>
        </w:rPr>
        <w:t>（六九四）</w:t>
      </w:r>
    </w:p>
    <w:p w14:paraId="71C792BD" w14:textId="60F42B1D" w:rsidR="00F86714" w:rsidRDefault="00F86714" w:rsidP="00F86714">
      <w:pPr>
        <w:pStyle w:val="default"/>
        <w:spacing w:before="180"/>
        <w:rPr>
          <w:noProof/>
        </w:rPr>
      </w:pPr>
      <w:r w:rsidRPr="00F86714">
        <w:rPr>
          <w:rFonts w:hint="eastAsia"/>
          <w:noProof/>
        </w:rPr>
        <w:t>如是我聞：</w:t>
      </w:r>
    </w:p>
    <w:p w14:paraId="71B19F3C" w14:textId="1226DD24" w:rsidR="00F86714" w:rsidRDefault="00F86714" w:rsidP="00F86714">
      <w:pPr>
        <w:pStyle w:val="default"/>
        <w:spacing w:before="180"/>
        <w:rPr>
          <w:noProof/>
        </w:rPr>
      </w:pPr>
      <w:r w:rsidRPr="00F86714">
        <w:rPr>
          <w:rFonts w:hint="eastAsia"/>
          <w:noProof/>
        </w:rPr>
        <w:t>一時，佛住舍衛國祇樹給孤獨園。</w:t>
      </w:r>
    </w:p>
    <w:p w14:paraId="007C35D4" w14:textId="77FE6D3D" w:rsidR="00F86714" w:rsidRDefault="00F86714" w:rsidP="00F86714">
      <w:pPr>
        <w:pStyle w:val="default"/>
        <w:spacing w:before="180"/>
        <w:rPr>
          <w:noProof/>
        </w:rPr>
      </w:pPr>
      <w:r w:rsidRPr="00F86714">
        <w:rPr>
          <w:rFonts w:hint="eastAsia"/>
          <w:noProof/>
        </w:rPr>
        <w:t>爾時，尊者舍利弗詣世尊所，稽首禮足，退坐一面，白佛言：「世尊！漏盡比丘有幾力？」</w:t>
      </w:r>
    </w:p>
    <w:p w14:paraId="70FBA5D4" w14:textId="76B1C214" w:rsidR="00F86714" w:rsidRDefault="00F86714" w:rsidP="00F86714">
      <w:pPr>
        <w:pStyle w:val="default"/>
        <w:spacing w:before="180"/>
        <w:rPr>
          <w:noProof/>
        </w:rPr>
      </w:pPr>
      <w:r w:rsidRPr="00F86714">
        <w:rPr>
          <w:rFonts w:hint="eastAsia"/>
          <w:noProof/>
        </w:rPr>
        <w:t>佛告舍利弗：「漏盡比丘有八力。何等為八？謂漏盡比丘心順趣於離、流</w:t>
      </w:r>
      <w:r w:rsidRPr="00F86714">
        <w:rPr>
          <w:rStyle w:val="af4"/>
          <w:noProof/>
        </w:rPr>
        <w:footnoteReference w:id="95"/>
      </w:r>
      <w:r w:rsidRPr="00F86714">
        <w:rPr>
          <w:rFonts w:hint="eastAsia"/>
          <w:noProof/>
        </w:rPr>
        <w:t>注於離、</w:t>
      </w:r>
      <w:r w:rsidRPr="00F86714">
        <w:rPr>
          <w:rStyle w:val="af4"/>
          <w:noProof/>
        </w:rPr>
        <w:footnoteReference w:id="96"/>
      </w:r>
      <w:r w:rsidRPr="00F86714">
        <w:rPr>
          <w:rFonts w:hint="eastAsia"/>
          <w:noProof/>
        </w:rPr>
        <w:t>浚輸於離，順趣於出、流</w:t>
      </w:r>
      <w:r w:rsidRPr="00F86714">
        <w:rPr>
          <w:rStyle w:val="af4"/>
          <w:noProof/>
        </w:rPr>
        <w:footnoteReference w:id="97"/>
      </w:r>
      <w:r w:rsidRPr="00F86714">
        <w:rPr>
          <w:rFonts w:hint="eastAsia"/>
          <w:noProof/>
        </w:rPr>
        <w:t>注於出、</w:t>
      </w:r>
      <w:r w:rsidRPr="00F86714">
        <w:rPr>
          <w:rStyle w:val="af4"/>
          <w:noProof/>
        </w:rPr>
        <w:footnoteReference w:id="98"/>
      </w:r>
      <w:r>
        <w:rPr>
          <w:rStyle w:val="corr"/>
          <w:rFonts w:hint="eastAsia"/>
          <w:noProof/>
        </w:rPr>
        <w:t>浚輸</w:t>
      </w:r>
      <w:r w:rsidRPr="00F86714">
        <w:rPr>
          <w:rFonts w:hint="eastAsia"/>
          <w:noProof/>
        </w:rPr>
        <w:t>於出，順趣涅槃、流</w:t>
      </w:r>
      <w:r w:rsidRPr="00F86714">
        <w:rPr>
          <w:rStyle w:val="af4"/>
          <w:noProof/>
        </w:rPr>
        <w:footnoteReference w:id="99"/>
      </w:r>
      <w:r w:rsidRPr="00F86714">
        <w:rPr>
          <w:rFonts w:hint="eastAsia"/>
          <w:noProof/>
        </w:rPr>
        <w:t>注涅槃、</w:t>
      </w:r>
      <w:r w:rsidRPr="00F86714">
        <w:rPr>
          <w:rStyle w:val="af4"/>
          <w:noProof/>
        </w:rPr>
        <w:footnoteReference w:id="100"/>
      </w:r>
      <w:r w:rsidRPr="00F86714">
        <w:rPr>
          <w:rFonts w:hint="eastAsia"/>
          <w:noProof/>
        </w:rPr>
        <w:t>浚輸涅槃。若見五欲，猶見火坑。如是見已，於</w:t>
      </w:r>
      <w:r w:rsidRPr="00F86714">
        <w:rPr>
          <w:rStyle w:val="af4"/>
          <w:noProof/>
        </w:rPr>
        <w:footnoteReference w:id="101"/>
      </w:r>
      <w:r w:rsidRPr="00F86714">
        <w:rPr>
          <w:rFonts w:hint="eastAsia"/>
          <w:noProof/>
        </w:rPr>
        <w:t>欲念、欲受、欲著，心不永住，修四念處、四正斷、四如意足、五根、五力、七覺分、八聖道分。」</w:t>
      </w:r>
    </w:p>
    <w:p w14:paraId="4429CCD3" w14:textId="1C6F8276" w:rsidR="00F86714" w:rsidRDefault="00F86714" w:rsidP="00F86714">
      <w:pPr>
        <w:pStyle w:val="default"/>
        <w:spacing w:before="180"/>
        <w:rPr>
          <w:noProof/>
        </w:rPr>
      </w:pPr>
      <w:r w:rsidRPr="00F86714">
        <w:rPr>
          <w:rFonts w:hint="eastAsia"/>
          <w:noProof/>
        </w:rPr>
        <w:t>佛說此經已，尊者舍利弗聞佛所說，歡喜奉行。</w:t>
      </w:r>
    </w:p>
    <w:p w14:paraId="0D69984A" w14:textId="7CECB2D1" w:rsidR="00F86714" w:rsidRDefault="00F86714" w:rsidP="00F86714">
      <w:pPr>
        <w:pStyle w:val="2"/>
        <w:rPr>
          <w:noProof/>
        </w:rPr>
      </w:pPr>
      <w:r w:rsidRPr="00F86714">
        <w:rPr>
          <w:rStyle w:val="af4"/>
          <w:noProof/>
          <w:color w:val="auto"/>
        </w:rPr>
        <w:footnoteReference w:id="102"/>
      </w:r>
      <w:r w:rsidRPr="00F86714">
        <w:rPr>
          <w:rFonts w:hint="eastAsia"/>
          <w:noProof/>
        </w:rPr>
        <w:t>（六九五）</w:t>
      </w:r>
    </w:p>
    <w:p w14:paraId="5720944D" w14:textId="1F9506D8" w:rsidR="00F86714" w:rsidRDefault="00F86714" w:rsidP="00F86714">
      <w:pPr>
        <w:pStyle w:val="default"/>
        <w:spacing w:before="180"/>
        <w:rPr>
          <w:noProof/>
        </w:rPr>
      </w:pPr>
      <w:r w:rsidRPr="00F86714">
        <w:rPr>
          <w:rFonts w:hint="eastAsia"/>
          <w:noProof/>
        </w:rPr>
        <w:t>如尊者舍利弗</w:t>
      </w:r>
      <w:r w:rsidRPr="00F86714">
        <w:rPr>
          <w:rStyle w:val="af4"/>
          <w:noProof/>
        </w:rPr>
        <w:footnoteReference w:id="103"/>
      </w:r>
      <w:r w:rsidRPr="00F86714">
        <w:rPr>
          <w:rFonts w:hint="eastAsia"/>
          <w:noProof/>
        </w:rPr>
        <w:t>問經。如是異比丘問佛。</w:t>
      </w:r>
    </w:p>
    <w:p w14:paraId="2E5504F0" w14:textId="33345D51" w:rsidR="00F86714" w:rsidRDefault="00F86714" w:rsidP="00F86714">
      <w:pPr>
        <w:pStyle w:val="2"/>
        <w:rPr>
          <w:noProof/>
        </w:rPr>
      </w:pPr>
      <w:r w:rsidRPr="00F86714">
        <w:rPr>
          <w:rStyle w:val="af4"/>
          <w:noProof/>
          <w:color w:val="auto"/>
        </w:rPr>
        <w:footnoteReference w:id="104"/>
      </w:r>
      <w:r w:rsidRPr="00F86714">
        <w:rPr>
          <w:rFonts w:hint="eastAsia"/>
          <w:noProof/>
        </w:rPr>
        <w:t>（六九六）</w:t>
      </w:r>
    </w:p>
    <w:p w14:paraId="6749D35A" w14:textId="7AECC5E3" w:rsidR="00F86714" w:rsidRDefault="00F86714" w:rsidP="00F86714">
      <w:pPr>
        <w:pStyle w:val="default"/>
        <w:spacing w:before="180"/>
        <w:rPr>
          <w:noProof/>
        </w:rPr>
      </w:pPr>
      <w:r w:rsidRPr="00F86714">
        <w:rPr>
          <w:rFonts w:hint="eastAsia"/>
          <w:noProof/>
        </w:rPr>
        <w:t>問諸比</w:t>
      </w:r>
      <w:r w:rsidRPr="00F86714">
        <w:rPr>
          <w:rStyle w:val="af4"/>
          <w:noProof/>
        </w:rPr>
        <w:footnoteReference w:id="105"/>
      </w:r>
      <w:r w:rsidRPr="00F86714">
        <w:rPr>
          <w:rFonts w:hint="eastAsia"/>
          <w:noProof/>
        </w:rPr>
        <w:t>丘經亦如上說。</w:t>
      </w:r>
    </w:p>
    <w:p w14:paraId="4C5E4ECB" w14:textId="68709105" w:rsidR="00F86714" w:rsidRDefault="00F86714" w:rsidP="00F86714">
      <w:pPr>
        <w:pStyle w:val="2"/>
        <w:rPr>
          <w:noProof/>
        </w:rPr>
      </w:pPr>
      <w:r w:rsidRPr="00F86714">
        <w:rPr>
          <w:rFonts w:hint="eastAsia"/>
          <w:noProof/>
        </w:rPr>
        <w:lastRenderedPageBreak/>
        <w:t>（六九七）</w:t>
      </w:r>
    </w:p>
    <w:p w14:paraId="588FDF57" w14:textId="41785AE3" w:rsidR="00F86714" w:rsidRDefault="00F86714" w:rsidP="00F86714">
      <w:pPr>
        <w:pStyle w:val="default"/>
        <w:spacing w:before="180"/>
        <w:rPr>
          <w:noProof/>
        </w:rPr>
      </w:pPr>
      <w:r w:rsidRPr="00F86714">
        <w:rPr>
          <w:rFonts w:hint="eastAsia"/>
          <w:noProof/>
        </w:rPr>
        <w:t>如是我聞：</w:t>
      </w:r>
    </w:p>
    <w:p w14:paraId="2705EBE8" w14:textId="414389C9" w:rsidR="00F86714" w:rsidRDefault="00F86714" w:rsidP="00F86714">
      <w:pPr>
        <w:pStyle w:val="default"/>
        <w:spacing w:before="180"/>
        <w:rPr>
          <w:noProof/>
        </w:rPr>
      </w:pPr>
      <w:r w:rsidRPr="00F86714">
        <w:rPr>
          <w:rFonts w:hint="eastAsia"/>
          <w:noProof/>
        </w:rPr>
        <w:t>一時，佛住舍衛國祇樹給孤獨園。</w:t>
      </w:r>
    </w:p>
    <w:p w14:paraId="7F027323" w14:textId="5709BD42" w:rsidR="00F86714" w:rsidRDefault="00F86714" w:rsidP="00F86714">
      <w:pPr>
        <w:pStyle w:val="default"/>
        <w:spacing w:before="180"/>
        <w:rPr>
          <w:noProof/>
        </w:rPr>
      </w:pPr>
      <w:r w:rsidRPr="00F86714">
        <w:rPr>
          <w:rFonts w:hint="eastAsia"/>
          <w:noProof/>
        </w:rPr>
        <w:t>爾時，世尊告諸比丘：「有九力。何等為九力？謂信力、精進力、慚力、愧力、念力、定力、慧力、數力、修力。」</w:t>
      </w:r>
    </w:p>
    <w:p w14:paraId="7B291B30" w14:textId="2BAE73A1" w:rsidR="00F86714" w:rsidRDefault="00F86714" w:rsidP="00F86714">
      <w:pPr>
        <w:pStyle w:val="default"/>
        <w:spacing w:before="180"/>
        <w:rPr>
          <w:noProof/>
        </w:rPr>
      </w:pPr>
      <w:r w:rsidRPr="00F86714">
        <w:rPr>
          <w:rFonts w:hint="eastAsia"/>
          <w:noProof/>
        </w:rPr>
        <w:t>佛說此經已，諸比丘聞佛所說，歡喜奉行。</w:t>
      </w:r>
    </w:p>
    <w:p w14:paraId="0335DFE2" w14:textId="5E96BB7B" w:rsidR="00F86714" w:rsidRDefault="00F86714" w:rsidP="00F86714">
      <w:pPr>
        <w:pStyle w:val="2"/>
        <w:rPr>
          <w:noProof/>
        </w:rPr>
      </w:pPr>
      <w:r w:rsidRPr="00F86714">
        <w:rPr>
          <w:rFonts w:hint="eastAsia"/>
          <w:noProof/>
        </w:rPr>
        <w:t>（六九八）</w:t>
      </w:r>
    </w:p>
    <w:p w14:paraId="7F6527FB" w14:textId="57A34F46" w:rsidR="00F86714" w:rsidRDefault="00F86714" w:rsidP="00F86714">
      <w:pPr>
        <w:pStyle w:val="default"/>
        <w:spacing w:before="180"/>
        <w:rPr>
          <w:noProof/>
        </w:rPr>
      </w:pPr>
      <w:r w:rsidRPr="00F86714">
        <w:rPr>
          <w:rFonts w:hint="eastAsia"/>
          <w:noProof/>
        </w:rPr>
        <w:t>如是我聞：</w:t>
      </w:r>
    </w:p>
    <w:p w14:paraId="5853EBB0" w14:textId="2F25185B" w:rsidR="00F86714" w:rsidRDefault="00F86714" w:rsidP="00F86714">
      <w:pPr>
        <w:pStyle w:val="default"/>
        <w:spacing w:before="180"/>
        <w:rPr>
          <w:noProof/>
        </w:rPr>
      </w:pPr>
      <w:r w:rsidRPr="00F86714">
        <w:rPr>
          <w:rFonts w:hint="eastAsia"/>
          <w:noProof/>
        </w:rPr>
        <w:t>一時，佛住舍衛國祇樹給孤獨園。</w:t>
      </w:r>
    </w:p>
    <w:p w14:paraId="129BC2BE" w14:textId="3D24326D" w:rsidR="00F86714" w:rsidRDefault="00F86714" w:rsidP="00F86714">
      <w:pPr>
        <w:pStyle w:val="default"/>
        <w:spacing w:before="180"/>
        <w:rPr>
          <w:noProof/>
        </w:rPr>
      </w:pPr>
      <w:r w:rsidRPr="00F86714">
        <w:rPr>
          <w:rFonts w:hint="eastAsia"/>
          <w:noProof/>
        </w:rPr>
        <w:t>爾時，世尊告諸比丘：「有九力。何等為九？謂信力、精進力、慚力、愧力、念力、定力、慧力、數力、修力。何等為信力？於如來所起正信心，深入堅固……」如上說。「何等為精進力？謂四正斷……」如上說。「何等為慚力？……」如上說。「何等為愧力？……」如上說。「何等為念力？謂內身身觀住……」如上說。「何等為定力？謂四禪。何等為慧力？謂四聖諦。何等為數力？謂聖弟子若於閑房、樹下作如是學：『身、口惡行者於現法後世當受惡報……』」如上廣說。「何等為修</w:t>
      </w:r>
      <w:r w:rsidRPr="00F86714">
        <w:rPr>
          <w:rStyle w:val="af4"/>
          <w:noProof/>
        </w:rPr>
        <w:footnoteReference w:id="106"/>
      </w:r>
      <w:r w:rsidRPr="00F86714">
        <w:rPr>
          <w:rFonts w:hint="eastAsia"/>
          <w:noProof/>
        </w:rPr>
        <w:t>力？謂修四念處……」如前說。</w:t>
      </w:r>
    </w:p>
    <w:p w14:paraId="0BA49C06" w14:textId="30AF517F" w:rsidR="00F86714" w:rsidRDefault="00F86714" w:rsidP="00F86714">
      <w:pPr>
        <w:pStyle w:val="default"/>
        <w:spacing w:before="180"/>
        <w:rPr>
          <w:noProof/>
        </w:rPr>
      </w:pPr>
      <w:r w:rsidRPr="00F86714">
        <w:rPr>
          <w:rFonts w:hint="eastAsia"/>
          <w:noProof/>
        </w:rPr>
        <w:t>佛說此經已，諸比丘聞佛所說，歡喜奉行。</w:t>
      </w:r>
    </w:p>
    <w:p w14:paraId="1DC9C787" w14:textId="50D63D11" w:rsidR="00F86714" w:rsidRDefault="00F86714" w:rsidP="00F86714">
      <w:pPr>
        <w:pStyle w:val="2"/>
        <w:rPr>
          <w:noProof/>
        </w:rPr>
      </w:pPr>
      <w:r w:rsidRPr="00F86714">
        <w:rPr>
          <w:rFonts w:hint="eastAsia"/>
          <w:noProof/>
        </w:rPr>
        <w:t>（六九九）</w:t>
      </w:r>
    </w:p>
    <w:p w14:paraId="355CB1EE" w14:textId="45F19D67" w:rsidR="00F86714" w:rsidRDefault="00F86714" w:rsidP="00F86714">
      <w:pPr>
        <w:pStyle w:val="default"/>
        <w:spacing w:before="180"/>
        <w:rPr>
          <w:noProof/>
        </w:rPr>
      </w:pPr>
      <w:r w:rsidRPr="00F86714">
        <w:rPr>
          <w:rFonts w:hint="eastAsia"/>
          <w:noProof/>
        </w:rPr>
        <w:t>如是我聞：</w:t>
      </w:r>
    </w:p>
    <w:p w14:paraId="0E6CD785" w14:textId="6130454B" w:rsidR="00F86714" w:rsidRDefault="00F86714" w:rsidP="00F86714">
      <w:pPr>
        <w:pStyle w:val="default"/>
        <w:spacing w:before="180"/>
        <w:rPr>
          <w:noProof/>
        </w:rPr>
      </w:pPr>
      <w:r w:rsidRPr="00F86714">
        <w:rPr>
          <w:rFonts w:hint="eastAsia"/>
          <w:noProof/>
        </w:rPr>
        <w:t>一時，佛住舍衛國祇樹給孤獨園。</w:t>
      </w:r>
    </w:p>
    <w:p w14:paraId="1F9925E9" w14:textId="13DF3606" w:rsidR="00F86714" w:rsidRDefault="00F86714" w:rsidP="00F86714">
      <w:pPr>
        <w:pStyle w:val="default"/>
        <w:spacing w:before="180"/>
        <w:rPr>
          <w:noProof/>
        </w:rPr>
      </w:pPr>
      <w:r w:rsidRPr="00F86714">
        <w:rPr>
          <w:rFonts w:hint="eastAsia"/>
          <w:noProof/>
        </w:rPr>
        <w:lastRenderedPageBreak/>
        <w:t>爾時，世尊告諸比丘：「有</w:t>
      </w:r>
      <w:r w:rsidRPr="00F86714">
        <w:rPr>
          <w:rStyle w:val="af4"/>
          <w:noProof/>
        </w:rPr>
        <w:footnoteReference w:id="107"/>
      </w:r>
      <w:r w:rsidRPr="00F86714">
        <w:rPr>
          <w:rFonts w:hint="eastAsia"/>
          <w:noProof/>
        </w:rPr>
        <w:t>十力。何等為</w:t>
      </w:r>
      <w:r w:rsidRPr="00F86714">
        <w:rPr>
          <w:rStyle w:val="af4"/>
          <w:noProof/>
        </w:rPr>
        <w:footnoteReference w:id="108"/>
      </w:r>
      <w:r w:rsidRPr="00F86714">
        <w:rPr>
          <w:rFonts w:hint="eastAsia"/>
          <w:noProof/>
        </w:rPr>
        <w:t>十？自在王者力、斷事大臣力、機關工巧力、刀劍賊盜力、</w:t>
      </w:r>
      <w:r w:rsidRPr="00F86714">
        <w:rPr>
          <w:rStyle w:val="af4"/>
          <w:noProof/>
        </w:rPr>
        <w:footnoteReference w:id="109"/>
      </w:r>
      <w:r w:rsidRPr="00F86714">
        <w:rPr>
          <w:rFonts w:hint="eastAsia"/>
          <w:noProof/>
        </w:rPr>
        <w:t>怨恨女人力、啼泣嬰兒力、毀呰愚人力、審諦</w:t>
      </w:r>
      <w:r>
        <w:rPr>
          <w:rFonts w:ascii="CBETA Supplement" w:eastAsia="CBETA Supplement" w:hint="eastAsia"/>
          <w:noProof/>
        </w:rPr>
        <w:t>𭶑</w:t>
      </w:r>
      <w:r w:rsidRPr="00F86714">
        <w:rPr>
          <w:rFonts w:hint="eastAsia"/>
          <w:noProof/>
        </w:rPr>
        <w:t>慧力、忍辱出家力、計數多聞力。」</w:t>
      </w:r>
    </w:p>
    <w:p w14:paraId="68A484B0" w14:textId="75284D9B" w:rsidR="00F86714" w:rsidRDefault="00F86714" w:rsidP="00F86714">
      <w:pPr>
        <w:pStyle w:val="default"/>
        <w:spacing w:before="180"/>
        <w:rPr>
          <w:noProof/>
        </w:rPr>
      </w:pPr>
      <w:r w:rsidRPr="00F86714">
        <w:rPr>
          <w:rFonts w:hint="eastAsia"/>
          <w:noProof/>
        </w:rPr>
        <w:t>佛說此經已，諸比丘聞佛所說，歡喜奉行。</w:t>
      </w:r>
    </w:p>
    <w:p w14:paraId="2749221C" w14:textId="263633D0" w:rsidR="00F86714" w:rsidRDefault="00F86714" w:rsidP="00F86714">
      <w:pPr>
        <w:pStyle w:val="2"/>
        <w:rPr>
          <w:noProof/>
        </w:rPr>
      </w:pPr>
      <w:r w:rsidRPr="00F86714">
        <w:rPr>
          <w:rFonts w:hint="eastAsia"/>
          <w:noProof/>
        </w:rPr>
        <w:t>（七〇〇）</w:t>
      </w:r>
    </w:p>
    <w:p w14:paraId="638D8AD1" w14:textId="086E79D3" w:rsidR="00F86714" w:rsidRDefault="00F86714" w:rsidP="00F86714">
      <w:pPr>
        <w:pStyle w:val="default"/>
        <w:spacing w:before="180"/>
        <w:rPr>
          <w:noProof/>
        </w:rPr>
      </w:pPr>
      <w:r w:rsidRPr="00F86714">
        <w:rPr>
          <w:rFonts w:hint="eastAsia"/>
          <w:noProof/>
        </w:rPr>
        <w:t>如是我聞：</w:t>
      </w:r>
    </w:p>
    <w:p w14:paraId="35DC2BB0" w14:textId="11443D2A" w:rsidR="00F86714" w:rsidRDefault="00F86714" w:rsidP="00F86714">
      <w:pPr>
        <w:pStyle w:val="default"/>
        <w:spacing w:before="180"/>
        <w:rPr>
          <w:noProof/>
        </w:rPr>
      </w:pPr>
      <w:r w:rsidRPr="00F86714">
        <w:rPr>
          <w:rFonts w:hint="eastAsia"/>
          <w:noProof/>
        </w:rPr>
        <w:t>一時，佛住舍衛國祇樹給孤獨園。</w:t>
      </w:r>
    </w:p>
    <w:p w14:paraId="32E825B5" w14:textId="01EB3FDD" w:rsidR="00F86714" w:rsidRDefault="00F86714" w:rsidP="00F86714">
      <w:pPr>
        <w:pStyle w:val="default"/>
        <w:spacing w:before="180"/>
        <w:rPr>
          <w:noProof/>
        </w:rPr>
      </w:pPr>
      <w:r w:rsidRPr="00F86714">
        <w:rPr>
          <w:rFonts w:hint="eastAsia"/>
          <w:noProof/>
        </w:rPr>
        <w:t>爾時，世尊告諸比丘……如上說。差別者：「謂自在王力者，王者現自在威力。斷事大臣力者，大臣現斷事之功力。機關工巧力，造機關者現其工巧力。刀劍盜賊力，盜賊必現刀劍力。</w:t>
      </w:r>
      <w:r w:rsidRPr="00F86714">
        <w:rPr>
          <w:rStyle w:val="af4"/>
          <w:noProof/>
        </w:rPr>
        <w:footnoteReference w:id="110"/>
      </w:r>
      <w:r w:rsidRPr="00F86714">
        <w:rPr>
          <w:rFonts w:hint="eastAsia"/>
          <w:noProof/>
        </w:rPr>
        <w:t>計數多聞力者，凡思惟計數現多聞之力。」</w:t>
      </w:r>
    </w:p>
    <w:p w14:paraId="51EED7F7" w14:textId="38FDBF54" w:rsidR="00F86714" w:rsidRDefault="00F86714" w:rsidP="00F86714">
      <w:pPr>
        <w:pStyle w:val="default"/>
        <w:spacing w:before="180"/>
        <w:rPr>
          <w:noProof/>
        </w:rPr>
      </w:pPr>
      <w:r w:rsidRPr="00F86714">
        <w:rPr>
          <w:rFonts w:hint="eastAsia"/>
          <w:noProof/>
        </w:rPr>
        <w:t>佛說此經已，諸比丘聞佛所說，歡喜奉行。</w:t>
      </w:r>
    </w:p>
    <w:p w14:paraId="1D7FC4D9" w14:textId="79A1BC47" w:rsidR="00F86714" w:rsidRDefault="00F86714" w:rsidP="00F86714">
      <w:pPr>
        <w:pStyle w:val="2"/>
        <w:rPr>
          <w:noProof/>
        </w:rPr>
      </w:pPr>
      <w:r w:rsidRPr="00F86714">
        <w:rPr>
          <w:rFonts w:hint="eastAsia"/>
          <w:noProof/>
        </w:rPr>
        <w:t>（七〇一）</w:t>
      </w:r>
    </w:p>
    <w:p w14:paraId="343C69D2" w14:textId="4CC0DA91" w:rsidR="00F86714" w:rsidRDefault="00F86714" w:rsidP="00F86714">
      <w:pPr>
        <w:pStyle w:val="default"/>
        <w:spacing w:before="180"/>
        <w:rPr>
          <w:noProof/>
        </w:rPr>
      </w:pPr>
      <w:r w:rsidRPr="00F86714">
        <w:rPr>
          <w:rFonts w:hint="eastAsia"/>
          <w:noProof/>
        </w:rPr>
        <w:t>如是我聞：</w:t>
      </w:r>
    </w:p>
    <w:p w14:paraId="5717E728" w14:textId="1D8DC060" w:rsidR="00F86714" w:rsidRDefault="00F86714" w:rsidP="00F86714">
      <w:pPr>
        <w:pStyle w:val="default"/>
        <w:spacing w:before="180"/>
        <w:rPr>
          <w:noProof/>
        </w:rPr>
      </w:pPr>
      <w:r w:rsidRPr="00F86714">
        <w:rPr>
          <w:rFonts w:hint="eastAsia"/>
          <w:noProof/>
        </w:rPr>
        <w:t>一時，佛住舍衛國祇樹給孤獨園。</w:t>
      </w:r>
    </w:p>
    <w:p w14:paraId="34D07E99" w14:textId="6219D23A" w:rsidR="00F86714" w:rsidRDefault="00F86714" w:rsidP="00F86714">
      <w:pPr>
        <w:pStyle w:val="default"/>
        <w:spacing w:before="180"/>
        <w:rPr>
          <w:noProof/>
        </w:rPr>
      </w:pPr>
      <w:r w:rsidRPr="00F86714">
        <w:rPr>
          <w:rFonts w:hint="eastAsia"/>
          <w:noProof/>
        </w:rPr>
        <w:t>爾時，世尊告諸比丘：「有十種如來力。若此力成就，如來、應、等正覺得先佛最勝處，能轉梵輪，於大眾中師子吼而吼。何等為十？謂如來處非處如實知，是名初力……」乃至漏盡，如上說。</w:t>
      </w:r>
    </w:p>
    <w:p w14:paraId="3DE4E68C" w14:textId="13A2F37C" w:rsidR="00F86714" w:rsidRDefault="00F86714" w:rsidP="00F86714">
      <w:pPr>
        <w:pStyle w:val="default"/>
        <w:spacing w:before="180"/>
        <w:rPr>
          <w:noProof/>
        </w:rPr>
      </w:pPr>
      <w:r w:rsidRPr="00F86714">
        <w:rPr>
          <w:rFonts w:hint="eastAsia"/>
          <w:noProof/>
        </w:rPr>
        <w:t>佛說此經已，諸比丘聞佛所說，歡喜奉行。</w:t>
      </w:r>
    </w:p>
    <w:p w14:paraId="436565DE" w14:textId="6D638B8D" w:rsidR="00F86714" w:rsidRDefault="00F86714" w:rsidP="00F86714">
      <w:pPr>
        <w:pStyle w:val="2"/>
        <w:rPr>
          <w:noProof/>
        </w:rPr>
      </w:pPr>
      <w:r w:rsidRPr="00F86714">
        <w:rPr>
          <w:rFonts w:hint="eastAsia"/>
          <w:noProof/>
        </w:rPr>
        <w:t>（七〇二）</w:t>
      </w:r>
    </w:p>
    <w:p w14:paraId="211E4730" w14:textId="1EED8035" w:rsidR="00F86714" w:rsidRDefault="00F86714" w:rsidP="00F86714">
      <w:pPr>
        <w:pStyle w:val="default"/>
        <w:spacing w:before="180"/>
        <w:rPr>
          <w:noProof/>
        </w:rPr>
      </w:pPr>
      <w:r w:rsidRPr="00F86714">
        <w:rPr>
          <w:rFonts w:hint="eastAsia"/>
          <w:noProof/>
        </w:rPr>
        <w:t>如是我聞：</w:t>
      </w:r>
    </w:p>
    <w:p w14:paraId="7E38896D" w14:textId="185C3EF5" w:rsidR="00F86714" w:rsidRDefault="00F86714" w:rsidP="00F86714">
      <w:pPr>
        <w:pStyle w:val="default"/>
        <w:spacing w:before="180"/>
        <w:rPr>
          <w:noProof/>
        </w:rPr>
      </w:pPr>
      <w:r w:rsidRPr="00F86714">
        <w:rPr>
          <w:rFonts w:hint="eastAsia"/>
          <w:noProof/>
        </w:rPr>
        <w:lastRenderedPageBreak/>
        <w:t>一時，佛住舍衛國祇樹給孤獨園。</w:t>
      </w:r>
    </w:p>
    <w:p w14:paraId="05F53ED8" w14:textId="25E7FE58" w:rsidR="00F86714" w:rsidRDefault="00F86714" w:rsidP="00F86714">
      <w:pPr>
        <w:pStyle w:val="default"/>
        <w:spacing w:before="180"/>
        <w:rPr>
          <w:noProof/>
        </w:rPr>
      </w:pPr>
      <w:r w:rsidRPr="00F86714">
        <w:rPr>
          <w:rFonts w:hint="eastAsia"/>
          <w:noProof/>
        </w:rPr>
        <w:t>爾時，世尊告諸比丘……如上說。差別者：「若有來問如來處非處智力，如如來處非處智力所知所見所覺，成等正覺，為彼記說。如是乃至漏盡智力……」廣說如上。</w:t>
      </w:r>
    </w:p>
    <w:p w14:paraId="0F987CEA" w14:textId="5015386E" w:rsidR="00F86714" w:rsidRDefault="00F86714" w:rsidP="00F86714">
      <w:pPr>
        <w:pStyle w:val="default"/>
        <w:spacing w:before="180"/>
        <w:rPr>
          <w:noProof/>
        </w:rPr>
      </w:pPr>
      <w:r w:rsidRPr="00F86714">
        <w:rPr>
          <w:rFonts w:hint="eastAsia"/>
          <w:noProof/>
        </w:rPr>
        <w:t>佛說此經已，諸比丘聞佛所說，歡喜奉行。</w:t>
      </w:r>
    </w:p>
    <w:p w14:paraId="74E73FCB" w14:textId="5922B238" w:rsidR="00F86714" w:rsidRDefault="00F86714" w:rsidP="00F86714">
      <w:pPr>
        <w:pStyle w:val="2"/>
        <w:rPr>
          <w:noProof/>
        </w:rPr>
      </w:pPr>
      <w:r w:rsidRPr="00F86714">
        <w:rPr>
          <w:rFonts w:hint="eastAsia"/>
          <w:noProof/>
        </w:rPr>
        <w:t>（七〇三）</w:t>
      </w:r>
    </w:p>
    <w:p w14:paraId="3CCD34AF" w14:textId="231BFB84" w:rsidR="00F86714" w:rsidRDefault="00F86714" w:rsidP="00F86714">
      <w:pPr>
        <w:pStyle w:val="default"/>
        <w:spacing w:before="180"/>
        <w:rPr>
          <w:noProof/>
        </w:rPr>
      </w:pPr>
      <w:r w:rsidRPr="00F86714">
        <w:rPr>
          <w:rFonts w:hint="eastAsia"/>
          <w:noProof/>
        </w:rPr>
        <w:t>如是我聞：</w:t>
      </w:r>
    </w:p>
    <w:p w14:paraId="63F480D8" w14:textId="038CC362" w:rsidR="00F86714" w:rsidRDefault="00F86714" w:rsidP="00F86714">
      <w:pPr>
        <w:pStyle w:val="default"/>
        <w:spacing w:before="180"/>
        <w:rPr>
          <w:noProof/>
        </w:rPr>
      </w:pPr>
      <w:r w:rsidRPr="00F86714">
        <w:rPr>
          <w:rFonts w:hint="eastAsia"/>
          <w:noProof/>
        </w:rPr>
        <w:t>一時，佛住舍衛國祇樹給孤獨園。</w:t>
      </w:r>
    </w:p>
    <w:p w14:paraId="79E915FB" w14:textId="4A304491" w:rsidR="00F86714" w:rsidRDefault="00F86714" w:rsidP="00F86714">
      <w:pPr>
        <w:pStyle w:val="default"/>
        <w:spacing w:before="180"/>
        <w:rPr>
          <w:noProof/>
        </w:rPr>
      </w:pPr>
      <w:r w:rsidRPr="00F86714">
        <w:rPr>
          <w:rFonts w:hint="eastAsia"/>
          <w:noProof/>
        </w:rPr>
        <w:t>爾時，世尊告諸比丘：「若所有法，彼彼意解作證，悉皆如來無畏智所生。若比丘來為我聲聞，不諂不</w:t>
      </w:r>
      <w:r w:rsidRPr="00F86714">
        <w:rPr>
          <w:rStyle w:val="af4"/>
          <w:noProof/>
        </w:rPr>
        <w:footnoteReference w:id="111"/>
      </w:r>
      <w:r w:rsidRPr="00F86714">
        <w:rPr>
          <w:rFonts w:hint="eastAsia"/>
          <w:noProof/>
        </w:rPr>
        <w:t>偽，質直心生，我則教誡、教授為其說法。晨朝為彼教誡、教授說法，至日中時得勝進處；若日暮時為彼教誡、教授說法，至晨朝時得勝進處。如是教授已，彼生正直心，實則知實、不實知不實，上則知上、無上則知無上，當知、當見、當得、當覺者，皆悉了知，斯有是處。</w:t>
      </w:r>
    </w:p>
    <w:p w14:paraId="7A7FD7FC" w14:textId="38C350D5" w:rsidR="00F86714" w:rsidRDefault="00F86714" w:rsidP="00F86714">
      <w:pPr>
        <w:pStyle w:val="default"/>
        <w:spacing w:before="180"/>
        <w:rPr>
          <w:noProof/>
        </w:rPr>
      </w:pPr>
      <w:r w:rsidRPr="00F86714">
        <w:rPr>
          <w:rFonts w:hint="eastAsia"/>
          <w:noProof/>
        </w:rPr>
        <w:t>「謂五學力、十種如來力。何等為五學力？謂信力、精進力、念力、定力、慧力。如來十種力。何等為十？謂是處如實知非處……」如上十力廣說。「若有來問處非處智力者，如如來處非處智等正覺所知所見所覺，為彼記說，乃至漏盡智力，亦如是說。諸比丘！處非處智力者，我說是定非不定，乃至漏盡智者，我說是定非不定，定者正道，非定者邪道。」</w:t>
      </w:r>
    </w:p>
    <w:p w14:paraId="5B86D05D" w14:textId="3800D345" w:rsidR="00F86714" w:rsidRDefault="00F86714" w:rsidP="00F86714">
      <w:pPr>
        <w:pStyle w:val="default"/>
        <w:spacing w:before="180"/>
        <w:rPr>
          <w:noProof/>
        </w:rPr>
      </w:pPr>
      <w:r w:rsidRPr="00F86714">
        <w:rPr>
          <w:rFonts w:hint="eastAsia"/>
          <w:noProof/>
        </w:rPr>
        <w:t>佛說此經已，諸比丘聞佛所說，歡喜奉行。</w:t>
      </w:r>
    </w:p>
    <w:p w14:paraId="57CDDAA0" w14:textId="12B5DA62" w:rsidR="00F86714" w:rsidRDefault="00F86714" w:rsidP="00F86714">
      <w:pPr>
        <w:pStyle w:val="2"/>
        <w:rPr>
          <w:noProof/>
        </w:rPr>
      </w:pPr>
      <w:r w:rsidRPr="00F86714">
        <w:rPr>
          <w:rStyle w:val="af4"/>
          <w:noProof/>
          <w:color w:val="auto"/>
        </w:rPr>
        <w:footnoteReference w:id="112"/>
      </w:r>
      <w:r w:rsidRPr="00F86714">
        <w:rPr>
          <w:rFonts w:hint="eastAsia"/>
          <w:noProof/>
        </w:rPr>
        <w:t>（七〇四）</w:t>
      </w:r>
    </w:p>
    <w:p w14:paraId="0025EA9F" w14:textId="65878CAF" w:rsidR="00F86714" w:rsidRDefault="00F86714" w:rsidP="00F86714">
      <w:pPr>
        <w:pStyle w:val="default"/>
        <w:spacing w:before="180"/>
        <w:rPr>
          <w:noProof/>
        </w:rPr>
      </w:pPr>
      <w:r w:rsidRPr="00F86714">
        <w:rPr>
          <w:rFonts w:hint="eastAsia"/>
          <w:noProof/>
        </w:rPr>
        <w:t>如是我聞：</w:t>
      </w:r>
    </w:p>
    <w:p w14:paraId="4C5C1D0E" w14:textId="1C2D006D" w:rsidR="00F86714" w:rsidRDefault="00F86714" w:rsidP="00F86714">
      <w:pPr>
        <w:pStyle w:val="default"/>
        <w:spacing w:before="180"/>
        <w:rPr>
          <w:noProof/>
        </w:rPr>
      </w:pPr>
      <w:r w:rsidRPr="00F86714">
        <w:rPr>
          <w:rFonts w:hint="eastAsia"/>
          <w:noProof/>
        </w:rPr>
        <w:t>一時，佛住舍衛國祇樹給孤獨園。</w:t>
      </w:r>
    </w:p>
    <w:p w14:paraId="2A5824DC" w14:textId="057609D4" w:rsidR="00F86714" w:rsidRDefault="00F86714" w:rsidP="00F86714">
      <w:pPr>
        <w:pStyle w:val="default"/>
        <w:spacing w:before="180"/>
        <w:rPr>
          <w:noProof/>
        </w:rPr>
      </w:pPr>
      <w:r w:rsidRPr="00F86714">
        <w:rPr>
          <w:rFonts w:hint="eastAsia"/>
          <w:noProof/>
        </w:rPr>
        <w:t>爾時，世尊告諸比丘：「若不正思惟者，未起貪欲蓋則起，已起貪欲蓋重生令增廣；未起瞋恚、睡眠、掉悔、疑蓋則起，已起瞋恚、睡眠、掉悔、疑蓋重生</w:t>
      </w:r>
      <w:r w:rsidRPr="00F86714">
        <w:rPr>
          <w:rFonts w:hint="eastAsia"/>
          <w:noProof/>
        </w:rPr>
        <w:lastRenderedPageBreak/>
        <w:t>令增廣。未起念覺支不起，已起念覺支則退；未起擇法、精進、</w:t>
      </w:r>
      <w:r w:rsidRPr="00F86714">
        <w:rPr>
          <w:rStyle w:val="af4"/>
          <w:noProof/>
        </w:rPr>
        <w:footnoteReference w:id="113"/>
      </w:r>
      <w:r w:rsidRPr="00F86714">
        <w:rPr>
          <w:rFonts w:hint="eastAsia"/>
          <w:noProof/>
        </w:rPr>
        <w:t>猗、喜、定、捨覺支不起，已起擇法、精進、</w:t>
      </w:r>
      <w:r w:rsidRPr="00F86714">
        <w:rPr>
          <w:rStyle w:val="af4"/>
          <w:noProof/>
        </w:rPr>
        <w:footnoteReference w:id="114"/>
      </w:r>
      <w:r w:rsidRPr="00F86714">
        <w:rPr>
          <w:rFonts w:hint="eastAsia"/>
          <w:noProof/>
        </w:rPr>
        <w:t>猗、喜、定、捨覺支則退。</w:t>
      </w:r>
    </w:p>
    <w:p w14:paraId="7A6EA35F" w14:textId="1C63AE49" w:rsidR="00F86714" w:rsidRDefault="00F86714" w:rsidP="00F86714">
      <w:pPr>
        <w:pStyle w:val="default"/>
        <w:spacing w:before="180"/>
        <w:rPr>
          <w:noProof/>
        </w:rPr>
      </w:pPr>
      <w:r w:rsidRPr="00F86714">
        <w:rPr>
          <w:rFonts w:hint="eastAsia"/>
          <w:noProof/>
        </w:rPr>
        <w:t>「若比丘正思惟者，未起貪欲蓋不起，已起貪欲蓋令滅；未起瞋恚、睡眠、掉悔、疑蓋不起，已起瞋恚、睡眠、掉悔、疑蓋則斷。未起念覺支則起，已起者重生令增廣；未起擇法、精進、</w:t>
      </w:r>
      <w:r w:rsidRPr="00F86714">
        <w:rPr>
          <w:rStyle w:val="af4"/>
          <w:noProof/>
        </w:rPr>
        <w:footnoteReference w:id="115"/>
      </w:r>
      <w:r w:rsidRPr="00F86714">
        <w:rPr>
          <w:rFonts w:hint="eastAsia"/>
          <w:noProof/>
        </w:rPr>
        <w:t>猗、喜、定、捨覺支則起，已起者重生令增廣。」</w:t>
      </w:r>
    </w:p>
    <w:p w14:paraId="2858E267" w14:textId="3721D6B3" w:rsidR="00F86714" w:rsidRDefault="00F86714" w:rsidP="00F86714">
      <w:pPr>
        <w:pStyle w:val="default"/>
        <w:spacing w:before="180"/>
        <w:rPr>
          <w:noProof/>
        </w:rPr>
      </w:pPr>
      <w:r w:rsidRPr="00F86714">
        <w:rPr>
          <w:rFonts w:hint="eastAsia"/>
          <w:noProof/>
        </w:rPr>
        <w:t>佛說此經已，諸比丘聞佛所說，歡喜奉行。</w:t>
      </w:r>
    </w:p>
    <w:p w14:paraId="05FCBA2F" w14:textId="28366300" w:rsidR="00F86714" w:rsidRDefault="00F86714" w:rsidP="00F86714">
      <w:pPr>
        <w:pStyle w:val="2"/>
        <w:rPr>
          <w:noProof/>
        </w:rPr>
      </w:pPr>
      <w:r w:rsidRPr="00F86714">
        <w:rPr>
          <w:rStyle w:val="af4"/>
          <w:noProof/>
          <w:color w:val="auto"/>
        </w:rPr>
        <w:footnoteReference w:id="116"/>
      </w:r>
      <w:r w:rsidRPr="00F86714">
        <w:rPr>
          <w:rFonts w:hint="eastAsia"/>
          <w:noProof/>
        </w:rPr>
        <w:t>（七〇五）</w:t>
      </w:r>
    </w:p>
    <w:p w14:paraId="0567B3BD" w14:textId="4980C5E6" w:rsidR="00F86714" w:rsidRDefault="00F86714" w:rsidP="00F86714">
      <w:pPr>
        <w:pStyle w:val="default"/>
        <w:spacing w:before="180"/>
        <w:rPr>
          <w:noProof/>
        </w:rPr>
      </w:pPr>
      <w:r w:rsidRPr="00F86714">
        <w:rPr>
          <w:rFonts w:hint="eastAsia"/>
          <w:noProof/>
        </w:rPr>
        <w:t>如是我聞：</w:t>
      </w:r>
    </w:p>
    <w:p w14:paraId="63BED51F" w14:textId="6C34ECA8" w:rsidR="00F86714" w:rsidRDefault="00F86714" w:rsidP="00F86714">
      <w:pPr>
        <w:pStyle w:val="default"/>
        <w:spacing w:before="180"/>
        <w:rPr>
          <w:noProof/>
        </w:rPr>
      </w:pPr>
      <w:r w:rsidRPr="00F86714">
        <w:rPr>
          <w:rFonts w:hint="eastAsia"/>
          <w:noProof/>
        </w:rPr>
        <w:t>一時，佛住舍衛國祇樹給孤獨園。</w:t>
      </w:r>
    </w:p>
    <w:p w14:paraId="7E8AA162" w14:textId="4567DCA5" w:rsidR="00F86714" w:rsidRDefault="00F86714" w:rsidP="00F86714">
      <w:pPr>
        <w:pStyle w:val="default"/>
        <w:spacing w:before="180"/>
        <w:rPr>
          <w:noProof/>
        </w:rPr>
      </w:pPr>
      <w:r w:rsidRPr="00F86714">
        <w:rPr>
          <w:rFonts w:hint="eastAsia"/>
          <w:noProof/>
        </w:rPr>
        <w:t>爾時，世尊告諸比丘：「有五退法。何等為五？謂貪欲、瞋恚、睡眠、掉悔、疑蓋，是則退法。若修習七覺支，多修習令增廣，是則不退法。何等為七？謂念覺支、擇法覺支、精進覺支、</w:t>
      </w:r>
      <w:r w:rsidRPr="00F86714">
        <w:rPr>
          <w:rStyle w:val="af4"/>
          <w:noProof/>
        </w:rPr>
        <w:footnoteReference w:id="117"/>
      </w:r>
      <w:r w:rsidRPr="00F86714">
        <w:rPr>
          <w:rFonts w:hint="eastAsia"/>
          <w:noProof/>
        </w:rPr>
        <w:t>猗覺支、喜覺支、定覺支、捨覺支，是名不退法。」</w:t>
      </w:r>
    </w:p>
    <w:p w14:paraId="0ACE6920" w14:textId="3C888A45" w:rsidR="00F86714" w:rsidRDefault="00F86714" w:rsidP="00F86714">
      <w:pPr>
        <w:pStyle w:val="default"/>
        <w:spacing w:before="180"/>
        <w:rPr>
          <w:noProof/>
        </w:rPr>
      </w:pPr>
      <w:r w:rsidRPr="00F86714">
        <w:rPr>
          <w:rFonts w:hint="eastAsia"/>
          <w:noProof/>
        </w:rPr>
        <w:t>佛說此經已，諸比丘聞佛所說，歡喜奉行。</w:t>
      </w:r>
    </w:p>
    <w:p w14:paraId="1B03E6AB" w14:textId="5D2D5B39" w:rsidR="00F86714" w:rsidRDefault="00F86714" w:rsidP="00F86714">
      <w:pPr>
        <w:pStyle w:val="2"/>
        <w:rPr>
          <w:noProof/>
        </w:rPr>
      </w:pPr>
      <w:r w:rsidRPr="00F86714">
        <w:rPr>
          <w:rStyle w:val="af4"/>
          <w:noProof/>
          <w:color w:val="auto"/>
        </w:rPr>
        <w:footnoteReference w:id="118"/>
      </w:r>
      <w:r w:rsidRPr="00F86714">
        <w:rPr>
          <w:rFonts w:hint="eastAsia"/>
          <w:noProof/>
        </w:rPr>
        <w:t>（七〇六）</w:t>
      </w:r>
    </w:p>
    <w:p w14:paraId="14603CAB" w14:textId="30117199" w:rsidR="00F86714" w:rsidRDefault="00F86714" w:rsidP="00F86714">
      <w:pPr>
        <w:pStyle w:val="default"/>
        <w:spacing w:before="180"/>
        <w:rPr>
          <w:noProof/>
        </w:rPr>
      </w:pPr>
      <w:r w:rsidRPr="00F86714">
        <w:rPr>
          <w:rFonts w:hint="eastAsia"/>
          <w:noProof/>
        </w:rPr>
        <w:t>如是我聞：</w:t>
      </w:r>
    </w:p>
    <w:p w14:paraId="2FAFCB20" w14:textId="283FD6E5" w:rsidR="00F86714" w:rsidRDefault="00F86714" w:rsidP="00F86714">
      <w:pPr>
        <w:pStyle w:val="default"/>
        <w:spacing w:before="180"/>
        <w:rPr>
          <w:noProof/>
        </w:rPr>
      </w:pPr>
      <w:r w:rsidRPr="00F86714">
        <w:rPr>
          <w:rFonts w:hint="eastAsia"/>
          <w:noProof/>
        </w:rPr>
        <w:t>一時，佛住舍衛國祇樹給孤獨園。</w:t>
      </w:r>
    </w:p>
    <w:p w14:paraId="5287EF5E" w14:textId="3423E0A4" w:rsidR="00F86714" w:rsidRDefault="00F86714" w:rsidP="00F86714">
      <w:pPr>
        <w:pStyle w:val="default"/>
        <w:spacing w:before="180"/>
        <w:rPr>
          <w:noProof/>
        </w:rPr>
      </w:pPr>
      <w:r w:rsidRPr="00F86714">
        <w:rPr>
          <w:rFonts w:hint="eastAsia"/>
          <w:noProof/>
        </w:rPr>
        <w:t>爾時，世尊告諸比丘：「有五法，能為黑闇，能為無目，能為無</w:t>
      </w:r>
      <w:r w:rsidRPr="00F86714">
        <w:rPr>
          <w:rStyle w:val="af4"/>
          <w:noProof/>
        </w:rPr>
        <w:footnoteReference w:id="119"/>
      </w:r>
      <w:r w:rsidRPr="00F86714">
        <w:rPr>
          <w:rFonts w:hint="eastAsia"/>
          <w:noProof/>
        </w:rPr>
        <w:t>智，能羸智慧，非明、非等覺，不轉趣涅槃。何等為五？謂貪欲、瞋恚、睡眠、掉悔、疑。如此五法能為黑闇，能為無目，能為無智，非明、非正覺，不轉趣涅槃。</w:t>
      </w:r>
    </w:p>
    <w:p w14:paraId="6622F172" w14:textId="5F6DB810" w:rsidR="00F86714" w:rsidRDefault="00F86714" w:rsidP="00F86714">
      <w:pPr>
        <w:pStyle w:val="default"/>
        <w:spacing w:before="180"/>
        <w:rPr>
          <w:noProof/>
        </w:rPr>
      </w:pPr>
      <w:r w:rsidRPr="00F86714">
        <w:rPr>
          <w:rFonts w:hint="eastAsia"/>
          <w:noProof/>
        </w:rPr>
        <w:lastRenderedPageBreak/>
        <w:t>「若有七覺支，能作大明，能為目，增長智慧，為明、為正覺，轉趣涅槃。何等為七？謂念覺支、擇法覺支、精進覺支、猗覺支、喜覺支、定覺支、捨覺支。為明、為</w:t>
      </w:r>
      <w:r w:rsidRPr="00F86714">
        <w:rPr>
          <w:rStyle w:val="af4"/>
          <w:noProof/>
        </w:rPr>
        <w:footnoteReference w:id="120"/>
      </w:r>
      <w:r w:rsidRPr="00F86714">
        <w:rPr>
          <w:rFonts w:hint="eastAsia"/>
          <w:noProof/>
        </w:rPr>
        <w:t>目，增長智慧，為明、為正覺，轉趣涅槃。」</w:t>
      </w:r>
    </w:p>
    <w:p w14:paraId="2EC5F968" w14:textId="0F3B1867" w:rsidR="00F86714" w:rsidRDefault="00F86714" w:rsidP="00F86714">
      <w:pPr>
        <w:pStyle w:val="default"/>
        <w:spacing w:before="180"/>
        <w:rPr>
          <w:noProof/>
        </w:rPr>
      </w:pPr>
      <w:r w:rsidRPr="00F86714">
        <w:rPr>
          <w:rFonts w:hint="eastAsia"/>
          <w:noProof/>
        </w:rPr>
        <w:t>佛說此經已，諸比丘聞佛所說，歡喜奉行。</w:t>
      </w:r>
    </w:p>
    <w:p w14:paraId="31E5F3E6" w14:textId="6923F20B" w:rsidR="00F86714" w:rsidRDefault="00F86714" w:rsidP="00F86714">
      <w:pPr>
        <w:pStyle w:val="2"/>
        <w:rPr>
          <w:noProof/>
        </w:rPr>
      </w:pPr>
      <w:r w:rsidRPr="00F86714">
        <w:rPr>
          <w:rStyle w:val="af4"/>
          <w:noProof/>
          <w:color w:val="auto"/>
        </w:rPr>
        <w:footnoteReference w:id="121"/>
      </w:r>
      <w:r w:rsidRPr="00F86714">
        <w:rPr>
          <w:rFonts w:hint="eastAsia"/>
          <w:noProof/>
        </w:rPr>
        <w:t>（七〇七）</w:t>
      </w:r>
    </w:p>
    <w:p w14:paraId="0026920B" w14:textId="23098CE7" w:rsidR="00F86714" w:rsidRDefault="00F86714" w:rsidP="00F86714">
      <w:pPr>
        <w:pStyle w:val="default"/>
        <w:spacing w:before="180"/>
        <w:rPr>
          <w:noProof/>
        </w:rPr>
      </w:pPr>
      <w:r w:rsidRPr="00F86714">
        <w:rPr>
          <w:rFonts w:hint="eastAsia"/>
          <w:noProof/>
        </w:rPr>
        <w:t>如是我聞：</w:t>
      </w:r>
    </w:p>
    <w:p w14:paraId="0A064599" w14:textId="406F4BE4" w:rsidR="00F86714" w:rsidRDefault="00F86714" w:rsidP="00F86714">
      <w:pPr>
        <w:pStyle w:val="default"/>
        <w:spacing w:before="180"/>
        <w:rPr>
          <w:noProof/>
        </w:rPr>
      </w:pPr>
      <w:r w:rsidRPr="00F86714">
        <w:rPr>
          <w:rFonts w:hint="eastAsia"/>
          <w:noProof/>
        </w:rPr>
        <w:t>一時，佛住舍衛國祇樹給孤獨園。</w:t>
      </w:r>
    </w:p>
    <w:p w14:paraId="73E6934E" w14:textId="08BF38BB" w:rsidR="00F86714" w:rsidRDefault="00F86714" w:rsidP="00F86714">
      <w:pPr>
        <w:pStyle w:val="default"/>
        <w:spacing w:before="180"/>
        <w:rPr>
          <w:noProof/>
        </w:rPr>
      </w:pPr>
      <w:r w:rsidRPr="00F86714">
        <w:rPr>
          <w:rFonts w:hint="eastAsia"/>
          <w:noProof/>
        </w:rPr>
        <w:t>爾時，世尊告諸比丘：「有五</w:t>
      </w:r>
      <w:r w:rsidRPr="00F86714">
        <w:rPr>
          <w:rStyle w:val="af4"/>
          <w:noProof/>
        </w:rPr>
        <w:footnoteReference w:id="122"/>
      </w:r>
      <w:r w:rsidRPr="00F86714">
        <w:rPr>
          <w:rFonts w:hint="eastAsia"/>
          <w:noProof/>
        </w:rPr>
        <w:t>障、五</w:t>
      </w:r>
      <w:r w:rsidRPr="00F86714">
        <w:rPr>
          <w:rStyle w:val="af4"/>
          <w:noProof/>
        </w:rPr>
        <w:footnoteReference w:id="123"/>
      </w:r>
      <w:r w:rsidRPr="00F86714">
        <w:rPr>
          <w:rFonts w:hint="eastAsia"/>
          <w:noProof/>
        </w:rPr>
        <w:t>蓋，煩惱於心，能羸智慧，障</w:t>
      </w:r>
      <w:r w:rsidRPr="00F86714">
        <w:rPr>
          <w:rStyle w:val="af4"/>
          <w:noProof/>
        </w:rPr>
        <w:footnoteReference w:id="124"/>
      </w:r>
      <w:r w:rsidRPr="00F86714">
        <w:rPr>
          <w:rFonts w:hint="eastAsia"/>
          <w:noProof/>
        </w:rPr>
        <w:t>閡之分，非明、非正覺，不轉趣涅槃。何等為五？謂貪欲蓋、瞋</w:t>
      </w:r>
      <w:r w:rsidRPr="00F86714">
        <w:rPr>
          <w:rStyle w:val="af4"/>
          <w:noProof/>
        </w:rPr>
        <w:footnoteReference w:id="125"/>
      </w:r>
      <w:r>
        <w:rPr>
          <w:rStyle w:val="corr"/>
          <w:rFonts w:hint="eastAsia"/>
          <w:noProof/>
        </w:rPr>
        <w:t>恚</w:t>
      </w:r>
      <w:r w:rsidRPr="00F86714">
        <w:rPr>
          <w:rFonts w:hint="eastAsia"/>
          <w:noProof/>
        </w:rPr>
        <w:t>蓋、睡眠蓋、掉悔蓋、疑蓋。如此五蓋，為覆為蓋，煩惱於心，令智慧羸，為障</w:t>
      </w:r>
      <w:r w:rsidRPr="00F86714">
        <w:rPr>
          <w:rStyle w:val="af4"/>
          <w:noProof/>
        </w:rPr>
        <w:footnoteReference w:id="126"/>
      </w:r>
      <w:r w:rsidRPr="00F86714">
        <w:rPr>
          <w:rFonts w:hint="eastAsia"/>
          <w:noProof/>
        </w:rPr>
        <w:t>閡分，非明、非等覺，不轉趣涅槃。</w:t>
      </w:r>
    </w:p>
    <w:p w14:paraId="23A0077F" w14:textId="2AF01BAD" w:rsidR="00F86714" w:rsidRDefault="00F86714" w:rsidP="00F86714">
      <w:pPr>
        <w:pStyle w:val="default"/>
        <w:spacing w:before="180"/>
        <w:rPr>
          <w:noProof/>
        </w:rPr>
      </w:pPr>
      <w:r w:rsidRPr="00F86714">
        <w:rPr>
          <w:rFonts w:hint="eastAsia"/>
          <w:noProof/>
        </w:rPr>
        <w:t>「若七覺支，非覆非蓋，不惱於心，增長智慧，為明、為正覺，轉趣涅槃。何等為七？謂念覺支等……」如上說，乃至捨覺支。「如此七覺支，非翳非蓋，不惱於心，增長智慧，為明、為正覺，轉趣涅槃。」爾時，世尊即說偈</w:t>
      </w:r>
      <w:r w:rsidRPr="00F86714">
        <w:rPr>
          <w:rStyle w:val="af4"/>
          <w:noProof/>
        </w:rPr>
        <w:footnoteReference w:id="127"/>
      </w:r>
      <w:r w:rsidRPr="00F86714">
        <w:rPr>
          <w:rFonts w:hint="eastAsia"/>
          <w:noProof/>
        </w:rPr>
        <w:t>曰：</w:t>
      </w:r>
    </w:p>
    <w:p w14:paraId="3D04683C" w14:textId="2EFADD32" w:rsidR="00F86714" w:rsidRDefault="00F86714" w:rsidP="00F86714">
      <w:pPr>
        <w:pStyle w:val="lg"/>
        <w:spacing w:before="180"/>
        <w:ind w:left="240" w:hangingChars="100" w:hanging="240"/>
        <w:rPr>
          <w:noProof/>
        </w:rPr>
      </w:pPr>
      <w:r w:rsidRPr="00F86714">
        <w:rPr>
          <w:rFonts w:hint="eastAsia"/>
          <w:noProof/>
        </w:rPr>
        <w:t>「貪欲瞋恚蓋，　　睡眠掉悔疑，</w:t>
      </w:r>
      <w:r>
        <w:rPr>
          <w:rFonts w:hint="eastAsia"/>
          <w:noProof/>
        </w:rPr>
        <w:br/>
      </w:r>
      <w:r w:rsidRPr="00F86714">
        <w:rPr>
          <w:rFonts w:hint="eastAsia"/>
          <w:noProof/>
        </w:rPr>
        <w:t>如此五種蓋，　　增長諸煩惱，</w:t>
      </w:r>
      <w:r>
        <w:rPr>
          <w:rFonts w:hint="eastAsia"/>
          <w:noProof/>
        </w:rPr>
        <w:br/>
      </w:r>
      <w:r w:rsidRPr="00F86714">
        <w:rPr>
          <w:rFonts w:hint="eastAsia"/>
          <w:noProof/>
        </w:rPr>
        <w:t>此五覆世間，　　深著難可度，</w:t>
      </w:r>
      <w:r>
        <w:rPr>
          <w:rFonts w:hint="eastAsia"/>
          <w:noProof/>
        </w:rPr>
        <w:br/>
      </w:r>
      <w:r w:rsidRPr="00F86714">
        <w:rPr>
          <w:rFonts w:hint="eastAsia"/>
          <w:noProof/>
        </w:rPr>
        <w:t>障蔽於眾生，　　令不見正道。</w:t>
      </w:r>
      <w:r>
        <w:rPr>
          <w:rFonts w:hint="eastAsia"/>
          <w:noProof/>
        </w:rPr>
        <w:br/>
      </w:r>
      <w:r w:rsidRPr="00F86714">
        <w:rPr>
          <w:rFonts w:hint="eastAsia"/>
          <w:noProof/>
        </w:rPr>
        <w:t>若得七覺支，　　則能為照明，</w:t>
      </w:r>
      <w:r>
        <w:rPr>
          <w:rFonts w:hint="eastAsia"/>
          <w:noProof/>
        </w:rPr>
        <w:br/>
      </w:r>
      <w:r w:rsidRPr="00F86714">
        <w:rPr>
          <w:rFonts w:hint="eastAsia"/>
          <w:noProof/>
        </w:rPr>
        <w:t>唯此真諦言，　　等正覺所說，</w:t>
      </w:r>
      <w:r>
        <w:rPr>
          <w:rFonts w:hint="eastAsia"/>
          <w:noProof/>
        </w:rPr>
        <w:br/>
      </w:r>
      <w:r w:rsidRPr="00F86714">
        <w:rPr>
          <w:rFonts w:hint="eastAsia"/>
          <w:noProof/>
        </w:rPr>
        <w:t>念覺支為首，　　擇法正思惟，</w:t>
      </w:r>
      <w:r>
        <w:rPr>
          <w:rFonts w:hint="eastAsia"/>
          <w:noProof/>
        </w:rPr>
        <w:br/>
      </w:r>
      <w:r w:rsidRPr="00F86714">
        <w:rPr>
          <w:rFonts w:hint="eastAsia"/>
          <w:noProof/>
        </w:rPr>
        <w:t>精進猗喜覺，　　三昧捨覺支，</w:t>
      </w:r>
      <w:r>
        <w:rPr>
          <w:rFonts w:hint="eastAsia"/>
          <w:noProof/>
        </w:rPr>
        <w:br/>
      </w:r>
      <w:r w:rsidRPr="00F86714">
        <w:rPr>
          <w:rFonts w:hint="eastAsia"/>
          <w:noProof/>
        </w:rPr>
        <w:t>如此七覺</w:t>
      </w:r>
      <w:r w:rsidRPr="00F86714">
        <w:rPr>
          <w:rStyle w:val="af4"/>
          <w:noProof/>
          <w:color w:val="auto"/>
        </w:rPr>
        <w:footnoteReference w:id="128"/>
      </w:r>
      <w:r w:rsidRPr="00F86714">
        <w:rPr>
          <w:rFonts w:hint="eastAsia"/>
          <w:noProof/>
        </w:rPr>
        <w:t>支，　　牟尼之正道，</w:t>
      </w:r>
      <w:r>
        <w:rPr>
          <w:rFonts w:hint="eastAsia"/>
          <w:noProof/>
        </w:rPr>
        <w:br/>
      </w:r>
      <w:r w:rsidRPr="00F86714">
        <w:rPr>
          <w:rFonts w:hint="eastAsia"/>
          <w:noProof/>
        </w:rPr>
        <w:t>隨順大仙人，　　脫生死怖畏。」</w:t>
      </w:r>
    </w:p>
    <w:p w14:paraId="1486C201" w14:textId="57326856" w:rsidR="00F86714" w:rsidRDefault="00F86714" w:rsidP="00F86714">
      <w:pPr>
        <w:pStyle w:val="default"/>
        <w:spacing w:before="180"/>
        <w:rPr>
          <w:noProof/>
        </w:rPr>
      </w:pPr>
      <w:r w:rsidRPr="00F86714">
        <w:rPr>
          <w:rFonts w:hint="eastAsia"/>
          <w:noProof/>
        </w:rPr>
        <w:t>佛說此經已，諸比丘聞佛所說，歡喜奉行。</w:t>
      </w:r>
    </w:p>
    <w:p w14:paraId="0C809D7F" w14:textId="43D9866E" w:rsidR="00F86714" w:rsidRDefault="00F86714" w:rsidP="00F86714">
      <w:pPr>
        <w:pStyle w:val="2"/>
        <w:rPr>
          <w:noProof/>
        </w:rPr>
      </w:pPr>
      <w:r w:rsidRPr="00F86714">
        <w:rPr>
          <w:rStyle w:val="af4"/>
          <w:noProof/>
          <w:color w:val="auto"/>
        </w:rPr>
        <w:lastRenderedPageBreak/>
        <w:footnoteReference w:id="129"/>
      </w:r>
      <w:r w:rsidRPr="00F86714">
        <w:rPr>
          <w:rFonts w:hint="eastAsia"/>
          <w:noProof/>
        </w:rPr>
        <w:t>（七〇八）</w:t>
      </w:r>
    </w:p>
    <w:p w14:paraId="40448156" w14:textId="0B0705FA" w:rsidR="00F86714" w:rsidRDefault="00F86714" w:rsidP="00F86714">
      <w:pPr>
        <w:pStyle w:val="default"/>
        <w:spacing w:before="180"/>
        <w:rPr>
          <w:noProof/>
        </w:rPr>
      </w:pPr>
      <w:r w:rsidRPr="00F86714">
        <w:rPr>
          <w:rFonts w:hint="eastAsia"/>
          <w:noProof/>
        </w:rPr>
        <w:t>如是我聞：</w:t>
      </w:r>
    </w:p>
    <w:p w14:paraId="7D7D803F" w14:textId="277CFD65" w:rsidR="00F86714" w:rsidRDefault="00F86714" w:rsidP="00F86714">
      <w:pPr>
        <w:pStyle w:val="default"/>
        <w:spacing w:before="180"/>
        <w:rPr>
          <w:noProof/>
        </w:rPr>
      </w:pPr>
      <w:r w:rsidRPr="00F86714">
        <w:rPr>
          <w:rFonts w:hint="eastAsia"/>
          <w:noProof/>
        </w:rPr>
        <w:t>一時，佛住舍衛國祇樹給孤獨園。</w:t>
      </w:r>
    </w:p>
    <w:p w14:paraId="0AE2BE68" w14:textId="0111E0AA" w:rsidR="00F86714" w:rsidRDefault="00F86714" w:rsidP="00F86714">
      <w:pPr>
        <w:pStyle w:val="default"/>
        <w:spacing w:before="180"/>
        <w:rPr>
          <w:noProof/>
        </w:rPr>
      </w:pPr>
      <w:r w:rsidRPr="00F86714">
        <w:rPr>
          <w:rFonts w:hint="eastAsia"/>
          <w:noProof/>
        </w:rPr>
        <w:t>爾時，世尊告諸比丘：「若族姓子捨諸世務，出家學道，剃除鬚髮，著袈</w:t>
      </w:r>
      <w:r w:rsidRPr="00F86714">
        <w:rPr>
          <w:rStyle w:val="af4"/>
          <w:noProof/>
        </w:rPr>
        <w:footnoteReference w:id="130"/>
      </w:r>
      <w:r w:rsidRPr="00F86714">
        <w:rPr>
          <w:rFonts w:hint="eastAsia"/>
          <w:noProof/>
        </w:rPr>
        <w:t>裟正信非家，出家學道。如是出家，而於其中，有愚癡士夫依止聚落城邑，晨朝著衣持鉢，入村乞食，不善護身，不守根門，不攝其念，觀察女人少壯好色而生染著，不正思惟，心馳取相，趣色欲想，為欲心熾盛，燒心燒身，</w:t>
      </w:r>
      <w:r w:rsidRPr="00F86714">
        <w:rPr>
          <w:rStyle w:val="af4"/>
          <w:noProof/>
        </w:rPr>
        <w:footnoteReference w:id="131"/>
      </w:r>
      <w:r w:rsidRPr="00F86714">
        <w:rPr>
          <w:rFonts w:hint="eastAsia"/>
          <w:noProof/>
        </w:rPr>
        <w:t>返俗還戒而自退沒。厭離俗務，出家學道而反染著，增諸罪業而自破壞，沈翳沒溺。</w:t>
      </w:r>
    </w:p>
    <w:p w14:paraId="16988203" w14:textId="25E48C7C" w:rsidR="00F86714" w:rsidRDefault="00F86714" w:rsidP="00F86714">
      <w:pPr>
        <w:pStyle w:val="default"/>
        <w:spacing w:before="180"/>
        <w:rPr>
          <w:noProof/>
        </w:rPr>
      </w:pPr>
      <w:r w:rsidRPr="00F86714">
        <w:rPr>
          <w:rFonts w:hint="eastAsia"/>
          <w:noProof/>
        </w:rPr>
        <w:t>「有五種大樹，其種至微，而</w:t>
      </w:r>
      <w:r w:rsidRPr="00F86714">
        <w:rPr>
          <w:rStyle w:val="af4"/>
          <w:noProof/>
        </w:rPr>
        <w:footnoteReference w:id="132"/>
      </w:r>
      <w:r w:rsidRPr="00F86714">
        <w:rPr>
          <w:rFonts w:hint="eastAsia"/>
          <w:noProof/>
        </w:rPr>
        <w:t>樹生長巨大，而能映障眾雜小樹，蔭翳萎悴，不得生長。何</w:t>
      </w:r>
      <w:r w:rsidRPr="00F86714">
        <w:rPr>
          <w:rStyle w:val="af4"/>
          <w:noProof/>
        </w:rPr>
        <w:footnoteReference w:id="133"/>
      </w:r>
      <w:r w:rsidRPr="00F86714">
        <w:rPr>
          <w:rFonts w:hint="eastAsia"/>
          <w:noProof/>
        </w:rPr>
        <w:t>等五？謂</w:t>
      </w:r>
      <w:r w:rsidRPr="00F86714">
        <w:rPr>
          <w:rStyle w:val="af4"/>
          <w:noProof/>
        </w:rPr>
        <w:footnoteReference w:id="134"/>
      </w:r>
      <w:r w:rsidRPr="00F86714">
        <w:rPr>
          <w:rFonts w:hint="eastAsia"/>
          <w:noProof/>
        </w:rPr>
        <w:t>揵遮耶樹、</w:t>
      </w:r>
      <w:r w:rsidRPr="00F86714">
        <w:rPr>
          <w:rStyle w:val="af4"/>
          <w:noProof/>
        </w:rPr>
        <w:footnoteReference w:id="135"/>
      </w:r>
      <w:r w:rsidRPr="00F86714">
        <w:rPr>
          <w:rFonts w:hint="eastAsia"/>
          <w:noProof/>
        </w:rPr>
        <w:t>迦捭多羅樹、</w:t>
      </w:r>
      <w:r w:rsidRPr="00F86714">
        <w:rPr>
          <w:rStyle w:val="af4"/>
          <w:noProof/>
        </w:rPr>
        <w:footnoteReference w:id="136"/>
      </w:r>
      <w:r w:rsidRPr="00F86714">
        <w:rPr>
          <w:rFonts w:hint="eastAsia"/>
          <w:noProof/>
        </w:rPr>
        <w:t>阿濕波他樹、</w:t>
      </w:r>
      <w:r w:rsidRPr="00F86714">
        <w:rPr>
          <w:rStyle w:val="af4"/>
          <w:noProof/>
        </w:rPr>
        <w:footnoteReference w:id="137"/>
      </w:r>
      <w:r w:rsidRPr="00F86714">
        <w:rPr>
          <w:rFonts w:hint="eastAsia"/>
          <w:noProof/>
        </w:rPr>
        <w:t>優曇鉢羅樹、</w:t>
      </w:r>
      <w:r w:rsidRPr="00F86714">
        <w:rPr>
          <w:rStyle w:val="af4"/>
          <w:noProof/>
        </w:rPr>
        <w:footnoteReference w:id="138"/>
      </w:r>
      <w:r w:rsidRPr="00F86714">
        <w:rPr>
          <w:rFonts w:hint="eastAsia"/>
          <w:noProof/>
        </w:rPr>
        <w:t>尼拘留他樹。如是五種心樹，種子至微，而漸漸長大，蔭覆諸節，能令諸節蔭覆墮臥。何等為五？謂貪欲蓋漸漸增長，睡眠、掉悔、疑蓋漸漸增長，以增長故，令善心蔭覆墮臥。</w:t>
      </w:r>
    </w:p>
    <w:p w14:paraId="309924E7" w14:textId="4BEE49C3" w:rsidR="00F86714" w:rsidRDefault="00F86714" w:rsidP="00F86714">
      <w:pPr>
        <w:pStyle w:val="default"/>
        <w:spacing w:before="180"/>
        <w:rPr>
          <w:noProof/>
        </w:rPr>
      </w:pPr>
      <w:r w:rsidRPr="00F86714">
        <w:rPr>
          <w:rFonts w:hint="eastAsia"/>
          <w:noProof/>
        </w:rPr>
        <w:t>「</w:t>
      </w:r>
      <w:r w:rsidRPr="00F86714">
        <w:rPr>
          <w:rStyle w:val="af4"/>
          <w:noProof/>
        </w:rPr>
        <w:footnoteReference w:id="139"/>
      </w:r>
      <w:r w:rsidRPr="00F86714">
        <w:rPr>
          <w:rFonts w:hint="eastAsia"/>
          <w:noProof/>
        </w:rPr>
        <w:t>若修習七覺支，多修習已，轉成不退。何等為七？謂念覺支、擇法、精進、猗、喜、定、捨覺支。如是七覺支，修習多修習已，轉成不退轉。」</w:t>
      </w:r>
    </w:p>
    <w:p w14:paraId="308F8BB6" w14:textId="0F90A595" w:rsidR="00F86714" w:rsidRDefault="00F86714" w:rsidP="00F86714">
      <w:pPr>
        <w:pStyle w:val="default"/>
        <w:spacing w:before="180"/>
        <w:rPr>
          <w:noProof/>
        </w:rPr>
      </w:pPr>
      <w:r w:rsidRPr="00F86714">
        <w:rPr>
          <w:rFonts w:hint="eastAsia"/>
          <w:noProof/>
        </w:rPr>
        <w:t>佛說此經已，諸比丘聞佛所說，歡喜奉行。</w:t>
      </w:r>
    </w:p>
    <w:p w14:paraId="487ED81D" w14:textId="3B2CF7EE" w:rsidR="00F86714" w:rsidRDefault="00F86714" w:rsidP="00F86714">
      <w:pPr>
        <w:pStyle w:val="2"/>
        <w:rPr>
          <w:noProof/>
        </w:rPr>
      </w:pPr>
      <w:r w:rsidRPr="00F86714">
        <w:rPr>
          <w:rStyle w:val="af4"/>
          <w:noProof/>
          <w:color w:val="auto"/>
        </w:rPr>
        <w:footnoteReference w:id="140"/>
      </w:r>
      <w:r w:rsidRPr="00F86714">
        <w:rPr>
          <w:rFonts w:hint="eastAsia"/>
          <w:noProof/>
        </w:rPr>
        <w:t>（七〇九）</w:t>
      </w:r>
    </w:p>
    <w:p w14:paraId="418667C8" w14:textId="47304525" w:rsidR="00F86714" w:rsidRDefault="00F86714" w:rsidP="00F86714">
      <w:pPr>
        <w:pStyle w:val="default"/>
        <w:spacing w:before="180"/>
        <w:rPr>
          <w:noProof/>
        </w:rPr>
      </w:pPr>
      <w:r w:rsidRPr="00F86714">
        <w:rPr>
          <w:rFonts w:hint="eastAsia"/>
          <w:noProof/>
        </w:rPr>
        <w:t>如是我聞：</w:t>
      </w:r>
    </w:p>
    <w:p w14:paraId="10D18731" w14:textId="21D9748F" w:rsidR="00F86714" w:rsidRDefault="00F86714" w:rsidP="00F86714">
      <w:pPr>
        <w:pStyle w:val="default"/>
        <w:spacing w:before="180"/>
        <w:rPr>
          <w:noProof/>
        </w:rPr>
      </w:pPr>
      <w:r w:rsidRPr="00F86714">
        <w:rPr>
          <w:rFonts w:hint="eastAsia"/>
          <w:noProof/>
        </w:rPr>
        <w:lastRenderedPageBreak/>
        <w:t>一時，佛住舍衛國祇樹給孤獨園。</w:t>
      </w:r>
    </w:p>
    <w:p w14:paraId="6C357B52" w14:textId="2E595CCE" w:rsidR="00F86714" w:rsidRDefault="00F86714" w:rsidP="00F86714">
      <w:pPr>
        <w:pStyle w:val="default"/>
        <w:spacing w:before="180"/>
        <w:rPr>
          <w:noProof/>
        </w:rPr>
      </w:pPr>
      <w:r w:rsidRPr="00F86714">
        <w:rPr>
          <w:rFonts w:hint="eastAsia"/>
          <w:noProof/>
        </w:rPr>
        <w:t>「若比丘專一其心，側聽正法，能斷五法，修習七法，令其轉進滿足。何等為斷五法？謂貪欲蓋、瞋恚蓋、睡眠蓋、掉悔蓋、疑蓋，是名五法斷。何等修習七法？謂念覺支、擇法覺支、精進覺支、</w:t>
      </w:r>
      <w:r w:rsidRPr="00F86714">
        <w:rPr>
          <w:rStyle w:val="af4"/>
          <w:noProof/>
        </w:rPr>
        <w:footnoteReference w:id="141"/>
      </w:r>
      <w:r w:rsidRPr="00F86714">
        <w:rPr>
          <w:rFonts w:hint="eastAsia"/>
          <w:noProof/>
        </w:rPr>
        <w:t>猗覺支、喜覺支、定覺支、捨覺支，修此七法，轉進滿足。」</w:t>
      </w:r>
    </w:p>
    <w:p w14:paraId="1661F194" w14:textId="354A0FEC" w:rsidR="00F86714" w:rsidRDefault="00F86714" w:rsidP="00F86714">
      <w:pPr>
        <w:pStyle w:val="default"/>
        <w:spacing w:before="180"/>
        <w:rPr>
          <w:noProof/>
        </w:rPr>
      </w:pPr>
      <w:r w:rsidRPr="00F86714">
        <w:rPr>
          <w:rFonts w:hint="eastAsia"/>
          <w:noProof/>
        </w:rPr>
        <w:t>佛說此經已，諸比丘聞佛所說，歡喜奉行。</w:t>
      </w:r>
    </w:p>
    <w:p w14:paraId="21AF7E63" w14:textId="75519657" w:rsidR="00F86714" w:rsidRDefault="00F86714" w:rsidP="00F86714">
      <w:pPr>
        <w:pStyle w:val="2"/>
        <w:rPr>
          <w:noProof/>
        </w:rPr>
      </w:pPr>
      <w:r w:rsidRPr="00F86714">
        <w:rPr>
          <w:rFonts w:hint="eastAsia"/>
          <w:noProof/>
        </w:rPr>
        <w:t>（七一〇）</w:t>
      </w:r>
    </w:p>
    <w:p w14:paraId="30159E30" w14:textId="56017DFE" w:rsidR="00F86714" w:rsidRDefault="00F86714" w:rsidP="00F86714">
      <w:pPr>
        <w:pStyle w:val="default"/>
        <w:spacing w:before="180"/>
        <w:rPr>
          <w:noProof/>
        </w:rPr>
      </w:pPr>
      <w:r w:rsidRPr="00F86714">
        <w:rPr>
          <w:rFonts w:hint="eastAsia"/>
          <w:noProof/>
        </w:rPr>
        <w:t>如是我聞：</w:t>
      </w:r>
    </w:p>
    <w:p w14:paraId="348ECA74" w14:textId="124B52D1" w:rsidR="00F86714" w:rsidRDefault="00F86714" w:rsidP="00F86714">
      <w:pPr>
        <w:pStyle w:val="default"/>
        <w:spacing w:before="180"/>
        <w:rPr>
          <w:noProof/>
        </w:rPr>
      </w:pPr>
      <w:r w:rsidRPr="00F86714">
        <w:rPr>
          <w:rFonts w:hint="eastAsia"/>
          <w:noProof/>
        </w:rPr>
        <w:t>一時，佛住舍衛國祇樹給孤獨園。</w:t>
      </w:r>
    </w:p>
    <w:p w14:paraId="70BD202A" w14:textId="6EB4D1B9" w:rsidR="00F86714" w:rsidRDefault="00F86714" w:rsidP="00F86714">
      <w:pPr>
        <w:pStyle w:val="default"/>
        <w:spacing w:before="180"/>
        <w:rPr>
          <w:noProof/>
        </w:rPr>
      </w:pPr>
      <w:r w:rsidRPr="00F86714">
        <w:rPr>
          <w:rFonts w:hint="eastAsia"/>
          <w:noProof/>
        </w:rPr>
        <w:t>爾時，世尊告諸比丘：「聖弟子清淨信心，專精聽法者，能斷五法，修習七法，令其滿足。何等為五？謂貪欲蓋，瞋恚、睡眠、掉悔、疑，此蓋則斷。何等七法？謂念覺支，擇法、精進、猗、喜、定、捨覺支。此七法修習滿足，淨信者，謂心解脫；智者，謂慧解脫；貪欲染心者，不得不樂；無明染心者，慧不清淨。是故，比丘！離貪欲者心解脫，離無明者慧解脫。若彼比丘離貪欲，心解脫，得身作證；離無明，慧解脫，是名比丘斷愛</w:t>
      </w:r>
      <w:r w:rsidRPr="00F86714">
        <w:rPr>
          <w:rStyle w:val="af4"/>
          <w:noProof/>
        </w:rPr>
        <w:footnoteReference w:id="142"/>
      </w:r>
      <w:r w:rsidRPr="00F86714">
        <w:rPr>
          <w:rFonts w:hint="eastAsia"/>
          <w:noProof/>
        </w:rPr>
        <w:t>縛結，慢無</w:t>
      </w:r>
      <w:r w:rsidRPr="00F86714">
        <w:rPr>
          <w:rStyle w:val="af4"/>
          <w:noProof/>
        </w:rPr>
        <w:footnoteReference w:id="143"/>
      </w:r>
      <w:r w:rsidRPr="00F86714">
        <w:rPr>
          <w:rFonts w:hint="eastAsia"/>
          <w:noProof/>
        </w:rPr>
        <w:t>間等，究竟苦邊。」</w:t>
      </w:r>
    </w:p>
    <w:p w14:paraId="42C39F3E" w14:textId="29DE9015" w:rsidR="00F86714" w:rsidRDefault="00F86714" w:rsidP="00F86714">
      <w:pPr>
        <w:pStyle w:val="default"/>
        <w:spacing w:before="180"/>
        <w:rPr>
          <w:noProof/>
        </w:rPr>
      </w:pPr>
      <w:r w:rsidRPr="00F86714">
        <w:rPr>
          <w:rFonts w:hint="eastAsia"/>
          <w:noProof/>
        </w:rPr>
        <w:t>佛說此經已，諸比丘聞佛所說，歡喜奉行。</w:t>
      </w:r>
    </w:p>
    <w:p w14:paraId="7A03D9B0" w14:textId="5A4A426E" w:rsidR="00F86714" w:rsidRDefault="00F86714" w:rsidP="00F86714">
      <w:pPr>
        <w:pStyle w:val="2"/>
        <w:rPr>
          <w:noProof/>
        </w:rPr>
      </w:pPr>
      <w:r w:rsidRPr="00F86714">
        <w:rPr>
          <w:rStyle w:val="af4"/>
          <w:noProof/>
          <w:color w:val="auto"/>
        </w:rPr>
        <w:footnoteReference w:id="144"/>
      </w:r>
      <w:r w:rsidRPr="00F86714">
        <w:rPr>
          <w:rFonts w:hint="eastAsia"/>
          <w:noProof/>
        </w:rPr>
        <w:t>（七一一）</w:t>
      </w:r>
    </w:p>
    <w:p w14:paraId="51ED75DC" w14:textId="6DE356C4" w:rsidR="00F86714" w:rsidRDefault="00F86714" w:rsidP="00F86714">
      <w:pPr>
        <w:pStyle w:val="default"/>
        <w:spacing w:before="180"/>
        <w:rPr>
          <w:noProof/>
        </w:rPr>
      </w:pPr>
      <w:r w:rsidRPr="00F86714">
        <w:rPr>
          <w:rFonts w:hint="eastAsia"/>
          <w:noProof/>
        </w:rPr>
        <w:t>如是我聞：</w:t>
      </w:r>
    </w:p>
    <w:p w14:paraId="1D41A9D1" w14:textId="4584911E" w:rsidR="00F86714" w:rsidRDefault="00F86714" w:rsidP="00F86714">
      <w:pPr>
        <w:pStyle w:val="default"/>
        <w:spacing w:before="180"/>
        <w:rPr>
          <w:noProof/>
        </w:rPr>
      </w:pPr>
      <w:r w:rsidRPr="00F86714">
        <w:rPr>
          <w:rFonts w:hint="eastAsia"/>
          <w:noProof/>
        </w:rPr>
        <w:t>一時，佛住王舍城</w:t>
      </w:r>
      <w:r w:rsidRPr="00F86714">
        <w:rPr>
          <w:rStyle w:val="af4"/>
          <w:noProof/>
        </w:rPr>
        <w:footnoteReference w:id="145"/>
      </w:r>
      <w:r w:rsidRPr="00F86714">
        <w:rPr>
          <w:rFonts w:hint="eastAsia"/>
          <w:noProof/>
        </w:rPr>
        <w:t>耆闍崛山中。</w:t>
      </w:r>
    </w:p>
    <w:p w14:paraId="6FAED3F2" w14:textId="09C005BE" w:rsidR="00F86714" w:rsidRDefault="00F86714" w:rsidP="00F86714">
      <w:pPr>
        <w:pStyle w:val="default"/>
        <w:spacing w:before="180"/>
        <w:rPr>
          <w:noProof/>
        </w:rPr>
      </w:pPr>
      <w:r w:rsidRPr="00F86714">
        <w:rPr>
          <w:rFonts w:hint="eastAsia"/>
          <w:noProof/>
        </w:rPr>
        <w:lastRenderedPageBreak/>
        <w:t>時，有</w:t>
      </w:r>
      <w:r w:rsidRPr="00F86714">
        <w:rPr>
          <w:rStyle w:val="af4"/>
          <w:noProof/>
        </w:rPr>
        <w:footnoteReference w:id="146"/>
      </w:r>
      <w:r w:rsidRPr="00F86714">
        <w:rPr>
          <w:rFonts w:hint="eastAsia"/>
          <w:noProof/>
        </w:rPr>
        <w:t>無畏王子，日日步涉，</w:t>
      </w:r>
      <w:r w:rsidRPr="00F86714">
        <w:rPr>
          <w:rStyle w:val="af4"/>
          <w:noProof/>
        </w:rPr>
        <w:footnoteReference w:id="147"/>
      </w:r>
      <w:r w:rsidRPr="00F86714">
        <w:rPr>
          <w:rFonts w:hint="eastAsia"/>
          <w:noProof/>
        </w:rPr>
        <w:t>仿佯遊行，來詣佛所，與世尊面相問訊慰勞已，退坐一面，白佛言：「世尊！有沙門、婆羅門作如是見，作如是說：『無因、無緣，眾生煩惱；無因、無緣，眾生清淨。』世尊復云何？」</w:t>
      </w:r>
    </w:p>
    <w:p w14:paraId="0C83B6BB" w14:textId="26A8F555" w:rsidR="00F86714" w:rsidRDefault="00F86714" w:rsidP="00F86714">
      <w:pPr>
        <w:pStyle w:val="default"/>
        <w:spacing w:before="180"/>
        <w:rPr>
          <w:noProof/>
        </w:rPr>
      </w:pPr>
      <w:r w:rsidRPr="00F86714">
        <w:rPr>
          <w:rFonts w:hint="eastAsia"/>
          <w:noProof/>
        </w:rPr>
        <w:t>佛告無畏：「沙門、婆羅門為其</w:t>
      </w:r>
      <w:r w:rsidRPr="00F86714">
        <w:rPr>
          <w:rStyle w:val="af4"/>
          <w:noProof/>
        </w:rPr>
        <w:footnoteReference w:id="148"/>
      </w:r>
      <w:r w:rsidRPr="00F86714">
        <w:rPr>
          <w:rFonts w:hint="eastAsia"/>
          <w:noProof/>
        </w:rPr>
        <w:t>說，不思而說，愚癡、不</w:t>
      </w:r>
      <w:r w:rsidRPr="00F86714">
        <w:rPr>
          <w:rStyle w:val="af4"/>
          <w:noProof/>
        </w:rPr>
        <w:footnoteReference w:id="149"/>
      </w:r>
      <w:r w:rsidRPr="00F86714">
        <w:rPr>
          <w:rFonts w:hint="eastAsia"/>
          <w:noProof/>
        </w:rPr>
        <w:t>辨、不善，非知思，不知量，作如是說：『無因、無緣，眾生煩惱；無因、無緣，眾生清淨。』所以者何？有因、有緣，眾生煩惱；有因、有緣，眾生清淨故。何因、何緣眾生煩惱？何因、何緣眾生清淨？謂眾生貪欲增上，於他財物、他眾具而起貪言：『此物於我有者，好、不離、愛樂。』於他眾生而起恨心、兇心，計挍、欲打、欲縛、欲伏，加諸不道。為造眾難，不捨瞋恚，身睡眠、心懈怠、心掉動，內不寂靜，心常疑惑，過去疑、未來疑、現在疑。無畏。如是因、如是緣眾生煩惱。如是因、如是緣眾生清淨。」</w:t>
      </w:r>
    </w:p>
    <w:p w14:paraId="7E08F927" w14:textId="3AD89745" w:rsidR="00F86714" w:rsidRDefault="00F86714" w:rsidP="00F86714">
      <w:pPr>
        <w:pStyle w:val="default"/>
        <w:spacing w:before="180"/>
        <w:rPr>
          <w:noProof/>
        </w:rPr>
      </w:pPr>
      <w:r w:rsidRPr="00F86714">
        <w:rPr>
          <w:rFonts w:hint="eastAsia"/>
          <w:noProof/>
        </w:rPr>
        <w:t>無畏白佛：「瞿曇！一分之蓋，足煩惱心，況復一切？」無畏白佛：「瞿曇！何因、何緣眾生清淨？」</w:t>
      </w:r>
    </w:p>
    <w:p w14:paraId="2C38A762" w14:textId="2230004B" w:rsidR="00F86714" w:rsidRDefault="00F86714" w:rsidP="00F86714">
      <w:pPr>
        <w:pStyle w:val="default"/>
        <w:spacing w:before="180"/>
        <w:rPr>
          <w:noProof/>
        </w:rPr>
      </w:pPr>
      <w:r w:rsidRPr="00F86714">
        <w:rPr>
          <w:rFonts w:hint="eastAsia"/>
          <w:noProof/>
        </w:rPr>
        <w:t>佛告無畏：「若婆羅門有一勝念，決定成就，久時所作，久時所說，能隨憶念，當於爾時習念覺支。修念覺已，念覺滿足，念覺滿足已，則於選擇分別思惟，爾時擇法覺支修習。修擇法覺支已，擇法覺支滿足，彼選擇分別思量法已，則精進方便。精進覺支於此修習，修精進覺支已，精進覺支滿足，彼精進方便已，則歡喜生，離諸食想。修喜覺支，修喜覺支已，則喜覺支滿足，喜覺支滿足已，身心猗息，則修猗覺支。修猗覺支已，猗覺滿足，身猗息已，則愛樂，愛樂已心定，則修定覺支。修定覺支已，定覺滿足，定覺滿足已，貪憂滅，則捨心生，修捨覺支。修捨覺支已，捨覺支滿足。如是，無畏！此因、此緣眾生清淨。」</w:t>
      </w:r>
    </w:p>
    <w:p w14:paraId="6F327730" w14:textId="26880900" w:rsidR="00F86714" w:rsidRDefault="00F86714" w:rsidP="00F86714">
      <w:pPr>
        <w:pStyle w:val="default"/>
        <w:spacing w:before="180"/>
        <w:rPr>
          <w:noProof/>
        </w:rPr>
      </w:pPr>
      <w:r w:rsidRPr="00F86714">
        <w:rPr>
          <w:rFonts w:hint="eastAsia"/>
          <w:noProof/>
        </w:rPr>
        <w:t>無畏白瞿曇：「若一分滿足，令眾生清淨，況復一切？」無畏白佛：「瞿曇！當</w:t>
      </w:r>
      <w:r w:rsidRPr="00F86714">
        <w:rPr>
          <w:rStyle w:val="af4"/>
          <w:noProof/>
        </w:rPr>
        <w:footnoteReference w:id="150"/>
      </w:r>
      <w:r w:rsidRPr="00F86714">
        <w:rPr>
          <w:rFonts w:hint="eastAsia"/>
          <w:noProof/>
        </w:rPr>
        <w:t>何名此經？云何奉持？」</w:t>
      </w:r>
    </w:p>
    <w:p w14:paraId="3202B969" w14:textId="4BCE10FA" w:rsidR="00F86714" w:rsidRDefault="00F86714" w:rsidP="00F86714">
      <w:pPr>
        <w:pStyle w:val="default"/>
        <w:spacing w:before="180"/>
        <w:rPr>
          <w:noProof/>
        </w:rPr>
      </w:pPr>
      <w:r w:rsidRPr="00F86714">
        <w:rPr>
          <w:rFonts w:hint="eastAsia"/>
          <w:noProof/>
        </w:rPr>
        <w:t>佛告無畏王子：「當名此為覺支經。」</w:t>
      </w:r>
    </w:p>
    <w:p w14:paraId="3FA77A61" w14:textId="3B6E27B4" w:rsidR="00F86714" w:rsidRDefault="00F86714" w:rsidP="00F86714">
      <w:pPr>
        <w:pStyle w:val="default"/>
        <w:spacing w:before="180"/>
        <w:rPr>
          <w:noProof/>
        </w:rPr>
      </w:pPr>
      <w:r w:rsidRPr="00F86714">
        <w:rPr>
          <w:rFonts w:hint="eastAsia"/>
          <w:noProof/>
        </w:rPr>
        <w:t>無畏白佛：「瞿曇！此為最勝覺分。瞿曇！我是王子，安樂亦</w:t>
      </w:r>
      <w:r w:rsidRPr="00F86714">
        <w:rPr>
          <w:rStyle w:val="af4"/>
          <w:noProof/>
        </w:rPr>
        <w:footnoteReference w:id="151"/>
      </w:r>
      <w:r w:rsidRPr="00F86714">
        <w:rPr>
          <w:rFonts w:hint="eastAsia"/>
          <w:noProof/>
        </w:rPr>
        <w:t>常求安樂，而希出入，今來上山，四體疲極，得聞瞿曇說覺支經，悉忘疲勞。」</w:t>
      </w:r>
    </w:p>
    <w:p w14:paraId="61959749" w14:textId="0BF5F8EA" w:rsidR="00F86714" w:rsidRDefault="00F86714" w:rsidP="00F86714">
      <w:pPr>
        <w:pStyle w:val="default"/>
        <w:spacing w:before="180"/>
        <w:rPr>
          <w:noProof/>
        </w:rPr>
      </w:pPr>
      <w:r w:rsidRPr="00F86714">
        <w:rPr>
          <w:rFonts w:hint="eastAsia"/>
          <w:noProof/>
        </w:rPr>
        <w:t>佛說</w:t>
      </w:r>
      <w:r w:rsidRPr="00F86714">
        <w:rPr>
          <w:rStyle w:val="af4"/>
          <w:noProof/>
        </w:rPr>
        <w:footnoteReference w:id="152"/>
      </w:r>
      <w:r w:rsidRPr="00F86714">
        <w:rPr>
          <w:rFonts w:hint="eastAsia"/>
          <w:noProof/>
        </w:rPr>
        <w:t>此已，王子無畏聞佛所說，歡喜隨喜，從座起，稽首禮佛足而去。</w:t>
      </w:r>
    </w:p>
    <w:p w14:paraId="7FAF6454" w14:textId="765AD849" w:rsidR="00F86714" w:rsidRDefault="00F86714" w:rsidP="00F86714">
      <w:pPr>
        <w:pStyle w:val="juan"/>
        <w:spacing w:before="180"/>
        <w:rPr>
          <w:noProof/>
        </w:rPr>
      </w:pPr>
      <w:r w:rsidRPr="00F86714">
        <w:rPr>
          <w:rFonts w:hint="eastAsia"/>
          <w:noProof/>
        </w:rPr>
        <w:lastRenderedPageBreak/>
        <w:t>雜阿含經卷第二十六</w:t>
      </w:r>
      <w:r w:rsidRPr="00F86714">
        <w:rPr>
          <w:rStyle w:val="af4"/>
          <w:noProof/>
          <w:color w:val="auto"/>
        </w:rPr>
        <w:footnoteReference w:id="153"/>
      </w:r>
    </w:p>
    <w:p w14:paraId="573937C2" w14:textId="0D696272" w:rsidR="009E21F0" w:rsidRPr="00F86714" w:rsidRDefault="00F86714" w:rsidP="00F86714">
      <w:pPr>
        <w:pStyle w:val="license"/>
        <w:spacing w:before="180"/>
        <w:rPr>
          <w:noProof/>
        </w:rPr>
      </w:pPr>
      <w:r w:rsidRPr="00F86714">
        <w:rPr>
          <w:rFonts w:hint="eastAsia"/>
          <w:noProof/>
        </w:rPr>
        <w:t>【經文資訊】大正新脩大藏經</w:t>
      </w:r>
      <w:r w:rsidRPr="00F86714">
        <w:rPr>
          <w:rFonts w:hint="eastAsia"/>
          <w:noProof/>
        </w:rPr>
        <w:t xml:space="preserve"> </w:t>
      </w:r>
      <w:r w:rsidRPr="00F86714">
        <w:rPr>
          <w:rFonts w:hint="eastAsia"/>
          <w:noProof/>
        </w:rPr>
        <w:t>第</w:t>
      </w:r>
      <w:r w:rsidRPr="00F86714">
        <w:rPr>
          <w:rFonts w:hint="eastAsia"/>
          <w:noProof/>
        </w:rPr>
        <w:t xml:space="preserve"> 2 </w:t>
      </w:r>
      <w:r w:rsidRPr="00F86714">
        <w:rPr>
          <w:rFonts w:hint="eastAsia"/>
          <w:noProof/>
        </w:rPr>
        <w:t>冊</w:t>
      </w:r>
      <w:r w:rsidRPr="00F86714">
        <w:rPr>
          <w:rFonts w:hint="eastAsia"/>
          <w:noProof/>
        </w:rPr>
        <w:t xml:space="preserve"> No. 99 </w:t>
      </w:r>
      <w:r w:rsidRPr="00F86714">
        <w:rPr>
          <w:rFonts w:hint="eastAsia"/>
          <w:noProof/>
        </w:rPr>
        <w:t>雜阿含經</w:t>
      </w:r>
      <w:r>
        <w:rPr>
          <w:rFonts w:hint="eastAsia"/>
          <w:noProof/>
        </w:rPr>
        <w:br/>
      </w:r>
      <w:r w:rsidRPr="00F86714">
        <w:rPr>
          <w:rFonts w:hint="eastAsia"/>
          <w:noProof/>
        </w:rPr>
        <w:t>【版本記錄】發行日期：</w:t>
      </w:r>
      <w:r w:rsidRPr="00F86714">
        <w:rPr>
          <w:rFonts w:hint="eastAsia"/>
          <w:noProof/>
        </w:rPr>
        <w:t>2026-04</w:t>
      </w:r>
      <w:r w:rsidRPr="00F86714">
        <w:rPr>
          <w:rFonts w:hint="eastAsia"/>
          <w:noProof/>
        </w:rPr>
        <w:t>，最後更新：</w:t>
      </w:r>
      <w:r w:rsidRPr="00F86714">
        <w:rPr>
          <w:rFonts w:hint="eastAsia"/>
          <w:noProof/>
        </w:rPr>
        <w:t>2026-03-17</w:t>
      </w:r>
      <w:r>
        <w:rPr>
          <w:rFonts w:hint="eastAsia"/>
          <w:noProof/>
        </w:rPr>
        <w:br/>
      </w:r>
      <w:r w:rsidRPr="00F86714">
        <w:rPr>
          <w:rFonts w:hint="eastAsia"/>
          <w:noProof/>
        </w:rPr>
        <w:t>【編輯說明】本資料庫由</w:t>
      </w:r>
      <w:r w:rsidRPr="00F86714">
        <w:rPr>
          <w:rFonts w:hint="eastAsia"/>
          <w:noProof/>
        </w:rPr>
        <w:t xml:space="preserve"> </w:t>
      </w:r>
      <w:r w:rsidRPr="00F86714">
        <w:rPr>
          <w:rFonts w:hint="eastAsia"/>
          <w:noProof/>
        </w:rPr>
        <w:t>財團法人佛教電子佛典基金會（</w:t>
      </w:r>
      <w:r w:rsidRPr="00F86714">
        <w:rPr>
          <w:rFonts w:hint="eastAsia"/>
          <w:noProof/>
        </w:rPr>
        <w:t>CBETA</w:t>
      </w:r>
      <w:r w:rsidRPr="00F86714">
        <w:rPr>
          <w:rFonts w:hint="eastAsia"/>
          <w:noProof/>
        </w:rPr>
        <w:t>）依「大正新脩大藏經」所編輯</w:t>
      </w:r>
      <w:r>
        <w:rPr>
          <w:rFonts w:hint="eastAsia"/>
          <w:noProof/>
        </w:rPr>
        <w:br/>
      </w:r>
      <w:r w:rsidRPr="00F86714">
        <w:rPr>
          <w:rFonts w:hint="eastAsia"/>
          <w:noProof/>
        </w:rPr>
        <w:t>【原始資料】蕭鎮國大德提供／張文明大德二校，佛教經典系列提供／妙雲蘭若校對，北美某大德提供，法雨道場提供新式標點</w:t>
      </w:r>
      <w:r>
        <w:rPr>
          <w:rFonts w:hint="eastAsia"/>
          <w:noProof/>
        </w:rPr>
        <w:br/>
      </w:r>
      <w:r w:rsidRPr="00F86714">
        <w:rPr>
          <w:rFonts w:hint="eastAsia"/>
          <w:noProof/>
        </w:rPr>
        <w:t>【版權宣告】</w:t>
      </w:r>
      <w:r w:rsidRPr="00F86714">
        <w:rPr>
          <w:rFonts w:hint="eastAsia"/>
          <w:noProof/>
        </w:rPr>
        <w:t>https://cbeta.org/copyright</w:t>
      </w:r>
      <w:r>
        <w:rPr>
          <w:rFonts w:hint="eastAsia"/>
          <w:noProof/>
        </w:rPr>
        <w:br/>
      </w:r>
      <w:r w:rsidRPr="00F86714">
        <w:rPr>
          <w:rFonts w:hint="eastAsia"/>
          <w:noProof/>
        </w:rPr>
        <w:t>【製作說明】感謝志工黃訓慶先生將本佛典</w:t>
      </w:r>
      <w:r w:rsidR="0023013B">
        <w:rPr>
          <w:rFonts w:hint="eastAsia"/>
          <w:noProof/>
        </w:rPr>
        <w:t>轉換至</w:t>
      </w:r>
      <w:r w:rsidR="0023013B">
        <w:rPr>
          <w:rFonts w:hint="eastAsia"/>
          <w:noProof/>
        </w:rPr>
        <w:t xml:space="preserve"> DOCX </w:t>
      </w:r>
      <w:r w:rsidR="0023013B">
        <w:rPr>
          <w:rFonts w:hint="eastAsia"/>
          <w:noProof/>
        </w:rPr>
        <w:t>格式</w:t>
      </w:r>
      <w:r w:rsidRPr="00F86714">
        <w:rPr>
          <w:rFonts w:hint="eastAsia"/>
          <w:noProof/>
        </w:rPr>
        <w:t>。</w:t>
      </w:r>
    </w:p>
    <w:sectPr w:rsidR="009E21F0" w:rsidRPr="00F8671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2A9A8" w14:textId="77777777" w:rsidR="009830B2" w:rsidRDefault="009830B2" w:rsidP="007609C1">
      <w:pPr>
        <w:rPr>
          <w:noProof/>
        </w:rPr>
      </w:pPr>
      <w:r>
        <w:rPr>
          <w:noProof/>
        </w:rPr>
        <w:separator/>
      </w:r>
    </w:p>
  </w:endnote>
  <w:endnote w:type="continuationSeparator" w:id="0">
    <w:p w14:paraId="25F8BD5E" w14:textId="77777777" w:rsidR="009830B2" w:rsidRDefault="009830B2" w:rsidP="007609C1">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BETA Supplement">
    <w:panose1 w:val="02000503000000000000"/>
    <w:charset w:val="88"/>
    <w:family w:val="auto"/>
    <w:pitch w:val="variable"/>
    <w:sig w:usb0="80000003" w:usb1="2A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03867" w14:textId="77777777" w:rsidR="00F86714" w:rsidRDefault="00F86714">
    <w:pPr>
      <w:pStyle w:val="a5"/>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687" w14:textId="45E42BFA" w:rsidR="00F86714" w:rsidRDefault="00F86714">
    <w:pPr>
      <w:pStyle w:val="a5"/>
      <w:rPr>
        <w:noProof/>
      </w:rPr>
    </w:pPr>
    <w:r>
      <w:rPr>
        <w:rFonts w:hint="eastAsia"/>
        <w:noProof/>
      </w:rPr>
      <w:t>第</w:t>
    </w:r>
    <w:r>
      <w:rPr>
        <w:rFonts w:hint="eastAsia"/>
        <w:noProof/>
      </w:rPr>
      <w:t xml:space="preserve"> </w:t>
    </w:r>
    <w:r>
      <w:rPr>
        <w:noProof/>
      </w:rPr>
      <w:fldChar w:fldCharType="begin"/>
    </w:r>
    <w:r>
      <w:rPr>
        <w:noProof/>
      </w:rPr>
      <w:instrText xml:space="preserve"> </w:instrText>
    </w:r>
    <w:r>
      <w:rPr>
        <w:rFonts w:hint="eastAsia"/>
        <w:noProof/>
      </w:rPr>
      <w:instrText>PAGE  \* MERGEFORMAT</w:instrText>
    </w:r>
    <w:r>
      <w:rPr>
        <w:noProof/>
      </w:rPr>
      <w:instrText xml:space="preserve"> </w:instrText>
    </w:r>
    <w:r>
      <w:rPr>
        <w:noProof/>
      </w:rPr>
      <w:fldChar w:fldCharType="separate"/>
    </w:r>
    <w:r>
      <w:rPr>
        <w:noProof/>
      </w:rPr>
      <w:t>33</w:t>
    </w:r>
    <w:r>
      <w:rPr>
        <w:noProof/>
      </w:rPr>
      <w:fldChar w:fldCharType="end"/>
    </w:r>
    <w:r>
      <w:rPr>
        <w:rFonts w:hint="eastAsia"/>
        <w:noProof/>
      </w:rPr>
      <w:t xml:space="preserve"> </w:t>
    </w:r>
    <w:r>
      <w:rPr>
        <w:rFonts w:hint="eastAsia"/>
        <w:noProof/>
      </w:rPr>
      <w:t>頁／共</w:t>
    </w:r>
    <w:r>
      <w:rPr>
        <w:rFonts w:hint="eastAsia"/>
        <w:noProof/>
      </w:rPr>
      <w:t xml:space="preserve"> </w:t>
    </w:r>
    <w:r>
      <w:rPr>
        <w:noProof/>
      </w:rPr>
      <w:fldChar w:fldCharType="begin"/>
    </w:r>
    <w:r>
      <w:rPr>
        <w:noProof/>
      </w:rPr>
      <w:instrText xml:space="preserve"> </w:instrText>
    </w:r>
    <w:r>
      <w:rPr>
        <w:rFonts w:hint="eastAsia"/>
        <w:noProof/>
      </w:rPr>
      <w:instrText>NUMPAGES  \* MERGEFORMAT</w:instrText>
    </w:r>
    <w:r>
      <w:rPr>
        <w:noProof/>
      </w:rPr>
      <w:instrText xml:space="preserve"> </w:instrText>
    </w:r>
    <w:r>
      <w:rPr>
        <w:noProof/>
      </w:rPr>
      <w:fldChar w:fldCharType="separate"/>
    </w:r>
    <w:r>
      <w:rPr>
        <w:noProof/>
      </w:rPr>
      <w:t>33</w:t>
    </w:r>
    <w:r>
      <w:rPr>
        <w:noProof/>
      </w:rPr>
      <w:fldChar w:fldCharType="end"/>
    </w:r>
    <w:r>
      <w:rPr>
        <w:rFonts w:hint="eastAsia"/>
        <w:noProof/>
      </w:rPr>
      <w:t xml:space="preserve"> </w:t>
    </w:r>
    <w:r>
      <w:rPr>
        <w:rFonts w:hint="eastAsia"/>
        <w:noProof/>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DFE9" w14:textId="77777777" w:rsidR="00F86714" w:rsidRDefault="00F86714">
    <w:pPr>
      <w:pStyle w:val="a5"/>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0B2B" w14:textId="77777777" w:rsidR="009830B2" w:rsidRDefault="009830B2" w:rsidP="007609C1">
      <w:pPr>
        <w:rPr>
          <w:noProof/>
        </w:rPr>
      </w:pPr>
      <w:r>
        <w:rPr>
          <w:noProof/>
        </w:rPr>
        <w:separator/>
      </w:r>
    </w:p>
  </w:footnote>
  <w:footnote w:type="continuationSeparator" w:id="0">
    <w:p w14:paraId="793C721D" w14:textId="77777777" w:rsidR="009830B2" w:rsidRDefault="009830B2" w:rsidP="007609C1">
      <w:pPr>
        <w:rPr>
          <w:noProof/>
        </w:rPr>
      </w:pPr>
      <w:r>
        <w:rPr>
          <w:noProof/>
        </w:rPr>
        <w:continuationSeparator/>
      </w:r>
    </w:p>
  </w:footnote>
  <w:footnote w:id="1">
    <w:p w14:paraId="2FC9E0B6" w14:textId="1798FA42" w:rsidR="00F86714" w:rsidRDefault="00F86714" w:rsidP="00F86714">
      <w:pPr>
        <w:pStyle w:val="footnote"/>
        <w:spacing w:before="90"/>
        <w:rPr>
          <w:rFonts w:hint="eastAsia"/>
          <w:noProof/>
        </w:rPr>
      </w:pPr>
      <w:r>
        <w:rPr>
          <w:rStyle w:val="af4"/>
          <w:noProof/>
        </w:rPr>
        <w:footnoteRef/>
      </w:r>
      <w:r>
        <w:rPr>
          <w:noProof/>
        </w:rPr>
        <w:t xml:space="preserve"> A. III. 84. Sekha.</w:t>
      </w:r>
    </w:p>
  </w:footnote>
  <w:footnote w:id="2">
    <w:p w14:paraId="6B3E4AB3" w14:textId="56BC4E25" w:rsidR="00F86714" w:rsidRDefault="00F86714" w:rsidP="00F86714">
      <w:pPr>
        <w:pStyle w:val="footnote"/>
        <w:spacing w:before="90"/>
        <w:rPr>
          <w:rFonts w:hint="eastAsia"/>
          <w:noProof/>
        </w:rPr>
      </w:pPr>
      <w:r>
        <w:rPr>
          <w:rStyle w:val="af4"/>
          <w:noProof/>
        </w:rPr>
        <w:footnoteRef/>
      </w:r>
      <w:r>
        <w:rPr>
          <w:noProof/>
        </w:rPr>
        <w:t xml:space="preserve"> S. 48. 1. Suddhika.</w:t>
      </w:r>
    </w:p>
  </w:footnote>
  <w:footnote w:id="3">
    <w:p w14:paraId="1101F6B5" w14:textId="0B2F777B"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在【大】，住【宋】【元】【明】【聖】</w:t>
      </w:r>
    </w:p>
  </w:footnote>
  <w:footnote w:id="4">
    <w:p w14:paraId="52B9839D" w14:textId="6BCDEDC6"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五根</w:t>
      </w:r>
      <w:r>
        <w:rPr>
          <w:noProof/>
        </w:rPr>
        <w:t xml:space="preserve"> Pañcindriyānī.</w:t>
      </w:r>
    </w:p>
  </w:footnote>
  <w:footnote w:id="5">
    <w:p w14:paraId="2B9FC9C9" w14:textId="2D14D64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信根</w:t>
      </w:r>
      <w:r>
        <w:rPr>
          <w:rFonts w:hint="eastAsia"/>
          <w:noProof/>
        </w:rPr>
        <w:t xml:space="preserve"> Saddhindriya.</w:t>
      </w:r>
    </w:p>
  </w:footnote>
  <w:footnote w:id="6">
    <w:p w14:paraId="2F717E85" w14:textId="391F4BF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精進根</w:t>
      </w:r>
      <w:r>
        <w:rPr>
          <w:rFonts w:hint="eastAsia"/>
          <w:noProof/>
        </w:rPr>
        <w:t xml:space="preserve"> Viriyindriya.</w:t>
      </w:r>
    </w:p>
  </w:footnote>
  <w:footnote w:id="7">
    <w:p w14:paraId="744F70DA" w14:textId="24037AD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念根</w:t>
      </w:r>
      <w:r>
        <w:rPr>
          <w:rFonts w:hint="eastAsia"/>
          <w:noProof/>
        </w:rPr>
        <w:t xml:space="preserve"> Satindriya.</w:t>
      </w:r>
    </w:p>
  </w:footnote>
  <w:footnote w:id="8">
    <w:p w14:paraId="0001ACD7" w14:textId="141175A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定根</w:t>
      </w:r>
      <w:r>
        <w:rPr>
          <w:noProof/>
        </w:rPr>
        <w:t xml:space="preserve"> Samādhindriya.</w:t>
      </w:r>
    </w:p>
  </w:footnote>
  <w:footnote w:id="9">
    <w:p w14:paraId="5A812880" w14:textId="74F50AA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慧根</w:t>
      </w:r>
      <w:r>
        <w:rPr>
          <w:rFonts w:hint="eastAsia"/>
          <w:noProof/>
        </w:rPr>
        <w:t xml:space="preserve"> Paññindriya.</w:t>
      </w:r>
    </w:p>
  </w:footnote>
  <w:footnote w:id="10">
    <w:p w14:paraId="4CA5701F" w14:textId="54B00713" w:rsidR="00F86714" w:rsidRDefault="00F86714" w:rsidP="00F86714">
      <w:pPr>
        <w:pStyle w:val="footnote"/>
        <w:spacing w:before="90"/>
        <w:rPr>
          <w:rFonts w:hint="eastAsia"/>
          <w:noProof/>
        </w:rPr>
      </w:pPr>
      <w:r>
        <w:rPr>
          <w:rStyle w:val="af4"/>
          <w:noProof/>
        </w:rPr>
        <w:footnoteRef/>
      </w:r>
      <w:r>
        <w:rPr>
          <w:noProof/>
        </w:rPr>
        <w:t xml:space="preserve"> S. 48. 2-3. Sota.</w:t>
      </w:r>
    </w:p>
  </w:footnote>
  <w:footnote w:id="11">
    <w:p w14:paraId="21FCAAE8" w14:textId="1073C69B"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須陀洹</w:t>
      </w:r>
      <w:r>
        <w:rPr>
          <w:noProof/>
        </w:rPr>
        <w:t xml:space="preserve"> Sotāpatti.</w:t>
      </w:r>
    </w:p>
  </w:footnote>
  <w:footnote w:id="12">
    <w:p w14:paraId="05F2E3BD" w14:textId="64F867D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正【大】，〔－〕【宋】【元】【明】【聖】</w:t>
      </w:r>
    </w:p>
  </w:footnote>
  <w:footnote w:id="13">
    <w:p w14:paraId="029B4ACA" w14:textId="4122B115" w:rsidR="00F86714" w:rsidRDefault="00F86714" w:rsidP="00F86714">
      <w:pPr>
        <w:pStyle w:val="footnote"/>
        <w:spacing w:before="90"/>
        <w:rPr>
          <w:rFonts w:hint="eastAsia"/>
          <w:noProof/>
        </w:rPr>
      </w:pPr>
      <w:r>
        <w:rPr>
          <w:rStyle w:val="af4"/>
          <w:noProof/>
        </w:rPr>
        <w:footnoteRef/>
      </w:r>
      <w:r>
        <w:rPr>
          <w:noProof/>
        </w:rPr>
        <w:t xml:space="preserve"> S. 48. 4-5. Araha</w:t>
      </w:r>
      <w:r>
        <w:rPr>
          <w:rFonts w:ascii="Cambria" w:hAnsi="Cambria" w:cs="Cambria"/>
          <w:noProof/>
        </w:rPr>
        <w:t>ṃ</w:t>
      </w:r>
      <w:r>
        <w:rPr>
          <w:noProof/>
        </w:rPr>
        <w:t>.</w:t>
      </w:r>
    </w:p>
  </w:footnote>
  <w:footnote w:id="14">
    <w:p w14:paraId="00DA4BCD" w14:textId="0491BA81" w:rsidR="00F86714" w:rsidRDefault="00F86714" w:rsidP="00F86714">
      <w:pPr>
        <w:pStyle w:val="footnote"/>
        <w:spacing w:before="90"/>
        <w:rPr>
          <w:rFonts w:hint="eastAsia"/>
          <w:noProof/>
        </w:rPr>
      </w:pPr>
      <w:r>
        <w:rPr>
          <w:rStyle w:val="af4"/>
          <w:noProof/>
        </w:rPr>
        <w:footnoteRef/>
      </w:r>
      <w:r>
        <w:rPr>
          <w:noProof/>
        </w:rPr>
        <w:t xml:space="preserve"> S. 48. 8. Da</w:t>
      </w:r>
      <w:r>
        <w:rPr>
          <w:rFonts w:ascii="Cambria" w:hAnsi="Cambria" w:cs="Cambria"/>
          <w:noProof/>
        </w:rPr>
        <w:t>ṭṭ</w:t>
      </w:r>
      <w:r>
        <w:rPr>
          <w:noProof/>
        </w:rPr>
        <w:t>habba.</w:t>
      </w:r>
    </w:p>
  </w:footnote>
  <w:footnote w:id="15">
    <w:p w14:paraId="7A31B5D4" w14:textId="031B3700" w:rsidR="00F86714" w:rsidRDefault="00F86714" w:rsidP="00F86714">
      <w:pPr>
        <w:pStyle w:val="footnote"/>
        <w:spacing w:before="90"/>
        <w:rPr>
          <w:rFonts w:hint="eastAsia"/>
          <w:noProof/>
        </w:rPr>
      </w:pPr>
      <w:r>
        <w:rPr>
          <w:rStyle w:val="af4"/>
          <w:noProof/>
        </w:rPr>
        <w:footnoteRef/>
      </w:r>
      <w:r>
        <w:rPr>
          <w:noProof/>
        </w:rPr>
        <w:t xml:space="preserve"> S. 48. 9. Vibha</w:t>
      </w:r>
      <w:r>
        <w:rPr>
          <w:rFonts w:ascii="Cambria" w:hAnsi="Cambria" w:cs="Cambria"/>
          <w:noProof/>
        </w:rPr>
        <w:t>ṅ</w:t>
      </w:r>
      <w:r>
        <w:rPr>
          <w:noProof/>
        </w:rPr>
        <w:t>ga(1).</w:t>
      </w:r>
    </w:p>
  </w:footnote>
  <w:footnote w:id="16">
    <w:p w14:paraId="45393B36" w14:textId="537DD5F4"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令【大】＊，〔－〕【宋】【元】【明】＊</w:t>
      </w:r>
    </w:p>
  </w:footnote>
  <w:footnote w:id="17">
    <w:p w14:paraId="7C51A781" w14:textId="1EE13A4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令【大】＊，〔－〕【宋】【元】【明】＊</w:t>
      </w:r>
    </w:p>
  </w:footnote>
  <w:footnote w:id="18">
    <w:p w14:paraId="6FDFD015" w14:textId="21F473C6" w:rsidR="00F86714" w:rsidRDefault="00F86714" w:rsidP="00F86714">
      <w:pPr>
        <w:pStyle w:val="footnote"/>
        <w:spacing w:before="90"/>
        <w:rPr>
          <w:rFonts w:hint="eastAsia"/>
          <w:noProof/>
        </w:rPr>
      </w:pPr>
      <w:r>
        <w:rPr>
          <w:rStyle w:val="af4"/>
          <w:noProof/>
        </w:rPr>
        <w:footnoteRef/>
      </w:r>
      <w:r>
        <w:rPr>
          <w:noProof/>
        </w:rPr>
        <w:t xml:space="preserve"> S. 48. 12. Sa</w:t>
      </w:r>
      <w:r>
        <w:rPr>
          <w:rFonts w:ascii="Cambria" w:hAnsi="Cambria" w:cs="Cambria"/>
          <w:noProof/>
        </w:rPr>
        <w:t>ṅ</w:t>
      </w:r>
      <w:r>
        <w:rPr>
          <w:noProof/>
        </w:rPr>
        <w:t>khitta(1).</w:t>
      </w:r>
    </w:p>
  </w:footnote>
  <w:footnote w:id="19">
    <w:p w14:paraId="02453593" w14:textId="648D6642" w:rsidR="00F86714" w:rsidRDefault="00F86714" w:rsidP="00F86714">
      <w:pPr>
        <w:pStyle w:val="footnote"/>
        <w:spacing w:before="90"/>
        <w:rPr>
          <w:rFonts w:hint="eastAsia"/>
          <w:noProof/>
        </w:rPr>
      </w:pPr>
      <w:r>
        <w:rPr>
          <w:rStyle w:val="af4"/>
          <w:noProof/>
        </w:rPr>
        <w:footnoteRef/>
      </w:r>
      <w:r>
        <w:rPr>
          <w:noProof/>
        </w:rPr>
        <w:t xml:space="preserve"> S. 48. 20. Āsavāna</w:t>
      </w:r>
      <w:r>
        <w:rPr>
          <w:rFonts w:ascii="Cambria" w:hAnsi="Cambria" w:cs="Cambria"/>
          <w:noProof/>
        </w:rPr>
        <w:t>ṃ</w:t>
      </w:r>
      <w:r>
        <w:rPr>
          <w:noProof/>
        </w:rPr>
        <w:t xml:space="preserve"> Khaya.</w:t>
      </w:r>
    </w:p>
  </w:footnote>
  <w:footnote w:id="20">
    <w:p w14:paraId="65E2135C" w14:textId="093F9BB0" w:rsidR="00F86714" w:rsidRDefault="00F86714" w:rsidP="00F86714">
      <w:pPr>
        <w:pStyle w:val="footnote"/>
        <w:spacing w:before="90"/>
        <w:rPr>
          <w:rFonts w:hint="eastAsia"/>
          <w:noProof/>
        </w:rPr>
      </w:pPr>
      <w:r>
        <w:rPr>
          <w:rStyle w:val="af4"/>
          <w:noProof/>
        </w:rPr>
        <w:footnoteRef/>
      </w:r>
      <w:r>
        <w:rPr>
          <w:noProof/>
        </w:rPr>
        <w:t xml:space="preserve"> S. 48. 10. Sama</w:t>
      </w:r>
      <w:r>
        <w:rPr>
          <w:rFonts w:ascii="Cambria" w:hAnsi="Cambria" w:cs="Cambria"/>
          <w:noProof/>
        </w:rPr>
        <w:t>ṇ</w:t>
      </w:r>
      <w:r>
        <w:rPr>
          <w:noProof/>
        </w:rPr>
        <w:t>abrahma</w:t>
      </w:r>
      <w:r>
        <w:rPr>
          <w:rFonts w:ascii="Cambria" w:hAnsi="Cambria" w:cs="Cambria"/>
          <w:noProof/>
        </w:rPr>
        <w:t>ṇ</w:t>
      </w:r>
      <w:r>
        <w:rPr>
          <w:noProof/>
        </w:rPr>
        <w:t>ā(2).</w:t>
      </w:r>
    </w:p>
  </w:footnote>
  <w:footnote w:id="21">
    <w:p w14:paraId="695C3ADF" w14:textId="50AFC3C7" w:rsidR="00F86714" w:rsidRDefault="00F86714" w:rsidP="00F86714">
      <w:pPr>
        <w:pStyle w:val="footnote"/>
        <w:spacing w:before="90"/>
        <w:rPr>
          <w:rFonts w:hint="eastAsia"/>
          <w:noProof/>
        </w:rPr>
      </w:pPr>
      <w:r>
        <w:rPr>
          <w:rStyle w:val="af4"/>
          <w:noProof/>
        </w:rPr>
        <w:footnoteRef/>
      </w:r>
      <w:r>
        <w:rPr>
          <w:noProof/>
        </w:rPr>
        <w:t xml:space="preserve"> S. 48. 9. Sama</w:t>
      </w:r>
      <w:r>
        <w:rPr>
          <w:rFonts w:ascii="Cambria" w:hAnsi="Cambria" w:cs="Cambria"/>
          <w:noProof/>
        </w:rPr>
        <w:t>ṇ</w:t>
      </w:r>
      <w:r>
        <w:rPr>
          <w:noProof/>
        </w:rPr>
        <w:t>abrahma</w:t>
      </w:r>
      <w:r>
        <w:rPr>
          <w:rFonts w:ascii="Cambria" w:hAnsi="Cambria" w:cs="Cambria"/>
          <w:noProof/>
        </w:rPr>
        <w:t>ṇ</w:t>
      </w:r>
      <w:r>
        <w:rPr>
          <w:noProof/>
        </w:rPr>
        <w:t>ā(1).</w:t>
      </w:r>
    </w:p>
  </w:footnote>
  <w:footnote w:id="22">
    <w:p w14:paraId="2DDD3EF6" w14:textId="132B3C84" w:rsidR="00F86714" w:rsidRDefault="00F86714" w:rsidP="00F86714">
      <w:pPr>
        <w:pStyle w:val="footnote"/>
        <w:spacing w:before="90"/>
        <w:rPr>
          <w:rFonts w:hint="eastAsia"/>
          <w:noProof/>
        </w:rPr>
      </w:pPr>
      <w:r>
        <w:rPr>
          <w:rStyle w:val="af4"/>
          <w:noProof/>
        </w:rPr>
        <w:footnoteRef/>
      </w:r>
      <w:r>
        <w:rPr>
          <w:noProof/>
        </w:rPr>
        <w:t xml:space="preserve"> S. 48. 18. Pa</w:t>
      </w:r>
      <w:r>
        <w:rPr>
          <w:rFonts w:ascii="Cambria" w:hAnsi="Cambria" w:cs="Cambria"/>
          <w:noProof/>
        </w:rPr>
        <w:t>ṭ</w:t>
      </w:r>
      <w:r>
        <w:rPr>
          <w:noProof/>
        </w:rPr>
        <w:t>ipanna.</w:t>
      </w:r>
    </w:p>
  </w:footnote>
  <w:footnote w:id="23">
    <w:p w14:paraId="06712A90" w14:textId="17AD165A" w:rsidR="00F86714" w:rsidRDefault="00F86714" w:rsidP="00F86714">
      <w:pPr>
        <w:pStyle w:val="footnote"/>
        <w:spacing w:before="90"/>
        <w:rPr>
          <w:rFonts w:hint="eastAsia"/>
          <w:noProof/>
        </w:rPr>
      </w:pPr>
      <w:r>
        <w:rPr>
          <w:rStyle w:val="af4"/>
          <w:noProof/>
        </w:rPr>
        <w:footnoteRef/>
      </w:r>
      <w:r>
        <w:rPr>
          <w:noProof/>
        </w:rPr>
        <w:t xml:space="preserve"> S. 48. 15. Vitthāra(1).</w:t>
      </w:r>
    </w:p>
  </w:footnote>
  <w:footnote w:id="24">
    <w:p w14:paraId="48DE7C7B" w14:textId="2A5F86A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事【大】，事於【宋】【元】【明】</w:t>
      </w:r>
    </w:p>
  </w:footnote>
  <w:footnote w:id="25">
    <w:p w14:paraId="6230F426" w14:textId="0E1E944D" w:rsidR="00F86714" w:rsidRDefault="00F86714" w:rsidP="00F86714">
      <w:pPr>
        <w:pStyle w:val="footnote"/>
        <w:spacing w:before="90"/>
        <w:rPr>
          <w:rFonts w:hint="eastAsia"/>
          <w:noProof/>
        </w:rPr>
      </w:pPr>
      <w:r>
        <w:rPr>
          <w:rStyle w:val="af4"/>
          <w:noProof/>
        </w:rPr>
        <w:footnoteRef/>
      </w:r>
      <w:r>
        <w:rPr>
          <w:noProof/>
        </w:rPr>
        <w:t xml:space="preserve"> (654-658) cf. S. 48. 52. Mallika.</w:t>
      </w:r>
    </w:p>
  </w:footnote>
  <w:footnote w:id="26">
    <w:p w14:paraId="07AFE9D3" w14:textId="369DA28C" w:rsidR="00F86714" w:rsidRDefault="00F86714" w:rsidP="00F86714">
      <w:pPr>
        <w:pStyle w:val="footnote"/>
        <w:spacing w:before="90"/>
        <w:rPr>
          <w:rFonts w:hint="eastAsia"/>
          <w:noProof/>
        </w:rPr>
      </w:pPr>
      <w:r>
        <w:rPr>
          <w:rStyle w:val="af4"/>
          <w:noProof/>
        </w:rPr>
        <w:footnoteRef/>
      </w:r>
      <w:r>
        <w:rPr>
          <w:noProof/>
        </w:rPr>
        <w:t xml:space="preserve"> cf. (654).</w:t>
      </w:r>
    </w:p>
  </w:footnote>
  <w:footnote w:id="27">
    <w:p w14:paraId="181071D6" w14:textId="6F302A9B" w:rsidR="00F86714" w:rsidRDefault="00F86714" w:rsidP="00F86714">
      <w:pPr>
        <w:pStyle w:val="footnote"/>
        <w:spacing w:before="90"/>
        <w:rPr>
          <w:rFonts w:hint="eastAsia"/>
          <w:noProof/>
        </w:rPr>
      </w:pPr>
      <w:r>
        <w:rPr>
          <w:rStyle w:val="af4"/>
          <w:noProof/>
        </w:rPr>
        <w:footnoteRef/>
      </w:r>
      <w:r>
        <w:rPr>
          <w:noProof/>
        </w:rPr>
        <w:t xml:space="preserve"> cf. (654).</w:t>
      </w:r>
    </w:p>
  </w:footnote>
  <w:footnote w:id="28">
    <w:p w14:paraId="7104FF9B" w14:textId="23B2DACE" w:rsidR="00F86714" w:rsidRDefault="00F86714" w:rsidP="00F86714">
      <w:pPr>
        <w:pStyle w:val="footnote"/>
        <w:spacing w:before="90"/>
        <w:rPr>
          <w:rFonts w:hint="eastAsia"/>
          <w:noProof/>
        </w:rPr>
      </w:pPr>
      <w:r>
        <w:rPr>
          <w:rStyle w:val="af4"/>
          <w:noProof/>
        </w:rPr>
        <w:footnoteRef/>
      </w:r>
      <w:r>
        <w:rPr>
          <w:noProof/>
        </w:rPr>
        <w:t xml:space="preserve"> cf. (654).</w:t>
      </w:r>
    </w:p>
  </w:footnote>
  <w:footnote w:id="29">
    <w:p w14:paraId="0FB02515" w14:textId="4EA00BBA" w:rsidR="00F86714" w:rsidRDefault="00F86714" w:rsidP="00F86714">
      <w:pPr>
        <w:pStyle w:val="footnote"/>
        <w:spacing w:before="90"/>
        <w:rPr>
          <w:rFonts w:hint="eastAsia"/>
          <w:noProof/>
        </w:rPr>
      </w:pPr>
      <w:r>
        <w:rPr>
          <w:rStyle w:val="af4"/>
          <w:noProof/>
        </w:rPr>
        <w:footnoteRef/>
      </w:r>
      <w:r>
        <w:rPr>
          <w:noProof/>
        </w:rPr>
        <w:t xml:space="preserve"> S. 48. 50. Saddha.</w:t>
      </w:r>
    </w:p>
  </w:footnote>
  <w:footnote w:id="30">
    <w:p w14:paraId="3DCAA78F" w14:textId="386FAEE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等【大】，等為【宋】【元】【明】</w:t>
      </w:r>
    </w:p>
  </w:footnote>
  <w:footnote w:id="31">
    <w:p w14:paraId="125E0C16" w14:textId="43CB796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念【大】，念是名念【宋】【元】【明】</w:t>
      </w:r>
    </w:p>
  </w:footnote>
  <w:footnote w:id="32">
    <w:p w14:paraId="7E645ED1" w14:textId="3B20ADA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所餘【大】，譬如【元】【明】，四餘【聖】</w:t>
      </w:r>
    </w:p>
  </w:footnote>
  <w:footnote w:id="33">
    <w:p w14:paraId="1915BB09" w14:textId="5E945CEF"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譬【大】，餘【元】【明】</w:t>
      </w:r>
    </w:p>
  </w:footnote>
  <w:footnote w:id="34">
    <w:p w14:paraId="3ED3B897" w14:textId="7DB4F048" w:rsidR="00F86714" w:rsidRDefault="00F86714" w:rsidP="00F86714">
      <w:pPr>
        <w:pStyle w:val="footnote"/>
        <w:spacing w:before="90"/>
        <w:rPr>
          <w:rFonts w:hint="eastAsia"/>
          <w:noProof/>
        </w:rPr>
      </w:pPr>
      <w:r>
        <w:rPr>
          <w:rStyle w:val="af4"/>
          <w:noProof/>
        </w:rPr>
        <w:footnoteRef/>
      </w:r>
      <w:r>
        <w:rPr>
          <w:noProof/>
        </w:rPr>
        <w:t xml:space="preserve"> A. II. 2. 1. Bala.</w:t>
      </w:r>
    </w:p>
  </w:footnote>
  <w:footnote w:id="35">
    <w:p w14:paraId="1687B016" w14:textId="533ECF4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空【大】，坐【宋】【元】【明】</w:t>
      </w:r>
    </w:p>
  </w:footnote>
  <w:footnote w:id="36">
    <w:p w14:paraId="6AF546ED" w14:textId="3A51256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悔教【大】，教悔【聖】</w:t>
      </w:r>
    </w:p>
  </w:footnote>
  <w:footnote w:id="37">
    <w:p w14:paraId="5EAFD339" w14:textId="4C136CF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犁【大】，梨【聖】</w:t>
      </w:r>
    </w:p>
  </w:footnote>
  <w:footnote w:id="38">
    <w:p w14:paraId="5E41150F" w14:textId="30412D1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後【大】，復【聖】</w:t>
      </w:r>
    </w:p>
  </w:footnote>
  <w:footnote w:id="39">
    <w:p w14:paraId="17427C7D" w14:textId="19E9A04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住【大】＊，在【聖】＊</w:t>
      </w:r>
    </w:p>
  </w:footnote>
  <w:footnote w:id="40">
    <w:p w14:paraId="67B53C3F" w14:textId="2C7B380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諸【大】，謂【宋】【元】【明】</w:t>
      </w:r>
    </w:p>
  </w:footnote>
  <w:footnote w:id="41">
    <w:p w14:paraId="01FB420B" w14:textId="3F1F478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建【大】，〔－〕【聖】</w:t>
      </w:r>
    </w:p>
  </w:footnote>
  <w:footnote w:id="42">
    <w:p w14:paraId="51E754FB" w14:textId="183F0947"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淨【大】，淨戒【元】【明】</w:t>
      </w:r>
    </w:p>
  </w:footnote>
  <w:footnote w:id="43">
    <w:p w14:paraId="4908BA9A" w14:textId="27BCC487" w:rsidR="00F86714" w:rsidRDefault="00F86714" w:rsidP="00F86714">
      <w:pPr>
        <w:pStyle w:val="footnote"/>
        <w:spacing w:before="90"/>
        <w:rPr>
          <w:rFonts w:hint="eastAsia"/>
          <w:noProof/>
        </w:rPr>
      </w:pPr>
      <w:r>
        <w:rPr>
          <w:rStyle w:val="af4"/>
          <w:noProof/>
        </w:rPr>
        <w:footnoteRef/>
      </w:r>
      <w:r>
        <w:rPr>
          <w:noProof/>
        </w:rPr>
        <w:t xml:space="preserve"> A. IV. 32. Sa</w:t>
      </w:r>
      <w:r>
        <w:rPr>
          <w:rFonts w:ascii="Cambria" w:hAnsi="Cambria" w:cs="Cambria"/>
          <w:noProof/>
        </w:rPr>
        <w:t>ṅ</w:t>
      </w:r>
      <w:r>
        <w:rPr>
          <w:noProof/>
        </w:rPr>
        <w:t>gaha.</w:t>
      </w:r>
    </w:p>
  </w:footnote>
  <w:footnote w:id="44">
    <w:p w14:paraId="3D627DAF" w14:textId="111C6B7B"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者【大】，行【聖】</w:t>
      </w:r>
    </w:p>
  </w:footnote>
  <w:footnote w:id="45">
    <w:p w14:paraId="7BE1AAC8" w14:textId="334A00E3"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釭【大】，工【宋】【元】【明】【聖】</w:t>
      </w:r>
    </w:p>
  </w:footnote>
  <w:footnote w:id="46">
    <w:p w14:paraId="5280B1A9" w14:textId="2C3C8B00"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等【大】，等為【宋】【元】【明】</w:t>
      </w:r>
    </w:p>
  </w:footnote>
  <w:footnote w:id="47">
    <w:p w14:paraId="73CA9212" w14:textId="03FC173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近【大】，近不應【宋】【元】【明】【聖】</w:t>
      </w:r>
    </w:p>
  </w:footnote>
  <w:footnote w:id="48">
    <w:p w14:paraId="75259152" w14:textId="09C3BCA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近【大】，近數【聖】</w:t>
      </w:r>
    </w:p>
  </w:footnote>
  <w:footnote w:id="49">
    <w:p w14:paraId="527A92EB" w14:textId="336B4F4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知【大】，智【聖】</w:t>
      </w:r>
    </w:p>
  </w:footnote>
  <w:footnote w:id="50">
    <w:p w14:paraId="1D59FF8E" w14:textId="1E398B20" w:rsidR="00F86714" w:rsidRDefault="00F86714" w:rsidP="00F86714">
      <w:pPr>
        <w:pStyle w:val="footnote"/>
        <w:spacing w:before="90"/>
        <w:rPr>
          <w:rFonts w:hint="eastAsia"/>
          <w:noProof/>
        </w:rPr>
      </w:pPr>
      <w:r>
        <w:rPr>
          <w:rStyle w:val="af4"/>
          <w:noProof/>
        </w:rPr>
        <w:footnoteRef/>
      </w:r>
      <w:r>
        <w:rPr>
          <w:noProof/>
        </w:rPr>
        <w:t xml:space="preserve"> cf. S. 50. 1. Bala.</w:t>
      </w:r>
    </w:p>
  </w:footnote>
  <w:footnote w:id="51">
    <w:p w14:paraId="3E91F84B" w14:textId="2A67541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信力</w:t>
      </w:r>
      <w:r>
        <w:rPr>
          <w:noProof/>
        </w:rPr>
        <w:t xml:space="preserve"> Saddhābala.</w:t>
      </w:r>
    </w:p>
  </w:footnote>
  <w:footnote w:id="52">
    <w:p w14:paraId="700B9E1A" w14:textId="74B94B1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精進力</w:t>
      </w:r>
      <w:r>
        <w:rPr>
          <w:rFonts w:hint="eastAsia"/>
          <w:noProof/>
        </w:rPr>
        <w:t xml:space="preserve"> Viriyabala.</w:t>
      </w:r>
    </w:p>
  </w:footnote>
  <w:footnote w:id="53">
    <w:p w14:paraId="40620B41" w14:textId="2B13878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念力</w:t>
      </w:r>
      <w:r>
        <w:rPr>
          <w:rFonts w:hint="eastAsia"/>
          <w:noProof/>
        </w:rPr>
        <w:t xml:space="preserve"> Satibala.</w:t>
      </w:r>
    </w:p>
  </w:footnote>
  <w:footnote w:id="54">
    <w:p w14:paraId="57A7B02D" w14:textId="73E2843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定力</w:t>
      </w:r>
      <w:r>
        <w:rPr>
          <w:noProof/>
        </w:rPr>
        <w:t xml:space="preserve"> Samādhibala.</w:t>
      </w:r>
    </w:p>
  </w:footnote>
  <w:footnote w:id="55">
    <w:p w14:paraId="704051A2" w14:textId="5C0BA3B3"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慧力</w:t>
      </w:r>
      <w:r>
        <w:rPr>
          <w:noProof/>
        </w:rPr>
        <w:t xml:space="preserve"> Paññābala.</w:t>
      </w:r>
    </w:p>
  </w:footnote>
  <w:footnote w:id="56">
    <w:p w14:paraId="5E815B52" w14:textId="4FC95FB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四【大】，是四【明】</w:t>
      </w:r>
    </w:p>
  </w:footnote>
  <w:footnote w:id="57">
    <w:p w14:paraId="6F7BDCDC" w14:textId="0D202308" w:rsidR="00F86714" w:rsidRDefault="00F86714" w:rsidP="00F86714">
      <w:pPr>
        <w:pStyle w:val="footnote"/>
        <w:spacing w:before="90"/>
        <w:rPr>
          <w:rFonts w:hint="eastAsia"/>
          <w:noProof/>
        </w:rPr>
      </w:pPr>
      <w:r>
        <w:rPr>
          <w:rStyle w:val="af4"/>
          <w:noProof/>
        </w:rPr>
        <w:footnoteRef/>
      </w:r>
      <w:r>
        <w:rPr>
          <w:noProof/>
        </w:rPr>
        <w:t xml:space="preserve"> A. V. I. Sa</w:t>
      </w:r>
      <w:r>
        <w:rPr>
          <w:rFonts w:ascii="Cambria" w:hAnsi="Cambria" w:cs="Cambria"/>
          <w:noProof/>
        </w:rPr>
        <w:t>ṅ</w:t>
      </w:r>
      <w:r>
        <w:rPr>
          <w:noProof/>
        </w:rPr>
        <w:t>khitta.</w:t>
      </w:r>
    </w:p>
  </w:footnote>
  <w:footnote w:id="58">
    <w:p w14:paraId="036C8655" w14:textId="5D8B7EE7" w:rsidR="00F86714" w:rsidRDefault="00F86714" w:rsidP="00F86714">
      <w:pPr>
        <w:pStyle w:val="footnote"/>
        <w:spacing w:before="90"/>
        <w:rPr>
          <w:rFonts w:hint="eastAsia"/>
          <w:noProof/>
        </w:rPr>
      </w:pPr>
      <w:r>
        <w:rPr>
          <w:rStyle w:val="af4"/>
          <w:noProof/>
        </w:rPr>
        <w:footnoteRef/>
      </w:r>
      <w:r>
        <w:rPr>
          <w:noProof/>
        </w:rPr>
        <w:t xml:space="preserve"> A. V. I. Sa</w:t>
      </w:r>
      <w:r>
        <w:rPr>
          <w:rFonts w:ascii="Cambria" w:hAnsi="Cambria" w:cs="Cambria"/>
          <w:noProof/>
        </w:rPr>
        <w:t>ṅ</w:t>
      </w:r>
      <w:r>
        <w:rPr>
          <w:noProof/>
        </w:rPr>
        <w:t>khitta.</w:t>
      </w:r>
    </w:p>
  </w:footnote>
  <w:footnote w:id="59">
    <w:p w14:paraId="46E8C45F" w14:textId="230C6557"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苦惱【大】，惱苦【宋】【元】【明】【聖】</w:t>
      </w:r>
    </w:p>
  </w:footnote>
  <w:footnote w:id="60">
    <w:p w14:paraId="3F693BA2" w14:textId="6A7A58A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所【大】，〔－〕【宋】【元】【明】</w:t>
      </w:r>
    </w:p>
  </w:footnote>
  <w:footnote w:id="61">
    <w:p w14:paraId="2D1DA814" w14:textId="4DFEAD54"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當【</w:t>
      </w:r>
      <w:r>
        <w:rPr>
          <w:rFonts w:hint="eastAsia"/>
          <w:noProof/>
        </w:rPr>
        <w:t>CB</w:t>
      </w:r>
      <w:r>
        <w:rPr>
          <w:rFonts w:hint="eastAsia"/>
          <w:noProof/>
        </w:rPr>
        <w:t>】，審【大】</w:t>
      </w:r>
    </w:p>
  </w:footnote>
  <w:footnote w:id="62">
    <w:p w14:paraId="4A7DA365" w14:textId="01C848E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白【大】＊，自【宋】＊【元】＊【明】＊</w:t>
      </w:r>
    </w:p>
  </w:footnote>
  <w:footnote w:id="63">
    <w:p w14:paraId="6695EF1A" w14:textId="2D96B5CE"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白【大】＊，自【宋】＊【元】＊【明】＊</w:t>
      </w:r>
    </w:p>
  </w:footnote>
  <w:footnote w:id="64">
    <w:p w14:paraId="20CE3E82" w14:textId="116B843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法【大】，汝【聖】</w:t>
      </w:r>
    </w:p>
  </w:footnote>
  <w:footnote w:id="65">
    <w:p w14:paraId="0D7C7671" w14:textId="1E11E1E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白【大】＊，自【宋】＊【元】＊【明】＊</w:t>
      </w:r>
    </w:p>
  </w:footnote>
  <w:footnote w:id="66">
    <w:p w14:paraId="02164577" w14:textId="0B7432E4"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白【大】＊，自【宋】＊【元】＊【明】＊</w:t>
      </w:r>
    </w:p>
  </w:footnote>
  <w:footnote w:id="67">
    <w:p w14:paraId="63356CCA" w14:textId="480F51C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滅【大】＊，減【宋】＊【元】＊【明】＊【聖】</w:t>
      </w:r>
    </w:p>
  </w:footnote>
  <w:footnote w:id="68">
    <w:p w14:paraId="2243266E" w14:textId="1189B77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滅【大】＊，減【宋】＊【元】＊【明】＊【聖】</w:t>
      </w:r>
    </w:p>
  </w:footnote>
  <w:footnote w:id="69">
    <w:p w14:paraId="61DA4FAA" w14:textId="584B52D4" w:rsidR="00F86714" w:rsidRDefault="00F86714" w:rsidP="00F86714">
      <w:pPr>
        <w:pStyle w:val="footnote"/>
        <w:spacing w:before="90"/>
        <w:rPr>
          <w:rFonts w:hint="eastAsia"/>
          <w:noProof/>
        </w:rPr>
      </w:pPr>
      <w:r>
        <w:rPr>
          <w:rStyle w:val="af4"/>
          <w:noProof/>
        </w:rPr>
        <w:footnoteRef/>
      </w:r>
      <w:r>
        <w:rPr>
          <w:noProof/>
        </w:rPr>
        <w:t xml:space="preserve"> cf. M. 12. Mahāsīhanāda.</w:t>
      </w:r>
    </w:p>
  </w:footnote>
  <w:footnote w:id="70">
    <w:p w14:paraId="21E76E9D" w14:textId="185E62C4"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自【</w:t>
      </w:r>
      <w:r>
        <w:rPr>
          <w:rFonts w:hint="eastAsia"/>
          <w:noProof/>
        </w:rPr>
        <w:t>CB</w:t>
      </w:r>
      <w:r>
        <w:rPr>
          <w:rFonts w:hint="eastAsia"/>
          <w:noProof/>
        </w:rPr>
        <w:t>】【麗</w:t>
      </w:r>
      <w:r>
        <w:rPr>
          <w:rFonts w:hint="eastAsia"/>
          <w:noProof/>
        </w:rPr>
        <w:t>-CB</w:t>
      </w:r>
      <w:r>
        <w:rPr>
          <w:rFonts w:hint="eastAsia"/>
          <w:noProof/>
        </w:rPr>
        <w:t>】，身【大】</w:t>
      </w:r>
      <w:r>
        <w:rPr>
          <w:rFonts w:hint="eastAsia"/>
          <w:noProof/>
        </w:rPr>
        <w:t xml:space="preserve"> (cf. K18n0650_p0965a08; T01n0026_p0442b03)</w:t>
      </w:r>
    </w:p>
  </w:footnote>
  <w:footnote w:id="71">
    <w:p w14:paraId="5E6F8286" w14:textId="74E4087E"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誡【大】，戒【宋】【元】【明】</w:t>
      </w:r>
    </w:p>
  </w:footnote>
  <w:footnote w:id="72">
    <w:p w14:paraId="47A669FA" w14:textId="7B363CD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受【大】，愛【聖】</w:t>
      </w:r>
    </w:p>
  </w:footnote>
  <w:footnote w:id="73">
    <w:p w14:paraId="32C65B1C" w14:textId="703652E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處【大】，處智【宋】【元】【明】</w:t>
      </w:r>
    </w:p>
  </w:footnote>
  <w:footnote w:id="74">
    <w:p w14:paraId="22B7AF39" w14:textId="38B905F7"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知【大】，他【聖】</w:t>
      </w:r>
    </w:p>
  </w:footnote>
  <w:footnote w:id="75">
    <w:p w14:paraId="5D0ADFED" w14:textId="460B47C7"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彼處生此處死【大】，此處死彼處生【宋】【元】【明】</w:t>
      </w:r>
    </w:p>
  </w:footnote>
  <w:footnote w:id="76">
    <w:p w14:paraId="4A505318" w14:textId="77F984EE"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哺【</w:t>
      </w:r>
      <w:r>
        <w:rPr>
          <w:rFonts w:hint="eastAsia"/>
          <w:noProof/>
        </w:rPr>
        <w:t>CB</w:t>
      </w:r>
      <w:r>
        <w:rPr>
          <w:rFonts w:hint="eastAsia"/>
          <w:noProof/>
        </w:rPr>
        <w:t>】，晡【大】</w:t>
      </w:r>
    </w:p>
  </w:footnote>
  <w:footnote w:id="77">
    <w:p w14:paraId="4F46F1F7" w14:textId="4403E53B"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善【大】，若【聖】</w:t>
      </w:r>
    </w:p>
  </w:footnote>
  <w:footnote w:id="78">
    <w:p w14:paraId="00C36761" w14:textId="32F466B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哽【大】＊，鯁【元】【明】＊</w:t>
      </w:r>
    </w:p>
  </w:footnote>
  <w:footnote w:id="79">
    <w:p w14:paraId="35963B4D" w14:textId="3F2BC77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哽【大】＊，鯁【元】【明】＊</w:t>
      </w:r>
    </w:p>
  </w:footnote>
  <w:footnote w:id="80">
    <w:p w14:paraId="2D018ECA" w14:textId="6BD4C1C0" w:rsidR="00F86714" w:rsidRDefault="00F86714" w:rsidP="00F86714">
      <w:pPr>
        <w:pStyle w:val="footnote"/>
        <w:spacing w:before="90"/>
        <w:rPr>
          <w:rFonts w:hint="eastAsia"/>
          <w:noProof/>
        </w:rPr>
      </w:pPr>
      <w:r>
        <w:rPr>
          <w:rStyle w:val="af4"/>
          <w:noProof/>
        </w:rPr>
        <w:footnoteRef/>
      </w:r>
      <w:r>
        <w:rPr>
          <w:noProof/>
        </w:rPr>
        <w:t xml:space="preserve"> A. VI. 64. Sīhanāda.</w:t>
      </w:r>
    </w:p>
  </w:footnote>
  <w:footnote w:id="81">
    <w:p w14:paraId="2A36F2A6" w14:textId="74977E34" w:rsidR="00F86714" w:rsidRDefault="00F86714" w:rsidP="00F86714">
      <w:pPr>
        <w:pStyle w:val="footnote"/>
        <w:spacing w:before="90"/>
        <w:rPr>
          <w:rFonts w:hint="eastAsia"/>
          <w:noProof/>
        </w:rPr>
      </w:pPr>
      <w:r>
        <w:rPr>
          <w:rStyle w:val="af4"/>
          <w:noProof/>
        </w:rPr>
        <w:footnoteRef/>
      </w:r>
      <w:r>
        <w:rPr>
          <w:noProof/>
        </w:rPr>
        <w:t xml:space="preserve"> A. VI. 64. Sīhanāda.</w:t>
      </w:r>
    </w:p>
  </w:footnote>
  <w:footnote w:id="82">
    <w:p w14:paraId="5CEB097F" w14:textId="036145E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智【大】，知【聖】</w:t>
      </w:r>
    </w:p>
  </w:footnote>
  <w:footnote w:id="83">
    <w:p w14:paraId="32E20858" w14:textId="4697DDCE"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受【大】，〔－〕【聖】</w:t>
      </w:r>
    </w:p>
  </w:footnote>
  <w:footnote w:id="84">
    <w:p w14:paraId="7E6D8247" w14:textId="153CC517" w:rsidR="00F86714" w:rsidRDefault="00F86714" w:rsidP="00F86714">
      <w:pPr>
        <w:pStyle w:val="footnote"/>
        <w:spacing w:before="90"/>
        <w:rPr>
          <w:rFonts w:hint="eastAsia"/>
          <w:noProof/>
        </w:rPr>
      </w:pPr>
      <w:r>
        <w:rPr>
          <w:rStyle w:val="af4"/>
          <w:noProof/>
        </w:rPr>
        <w:footnoteRef/>
      </w:r>
      <w:r>
        <w:rPr>
          <w:noProof/>
        </w:rPr>
        <w:t xml:space="preserve"> cf. A. VII. 3-5. Bala.</w:t>
      </w:r>
    </w:p>
  </w:footnote>
  <w:footnote w:id="85">
    <w:p w14:paraId="64053A99" w14:textId="3E584DCC" w:rsidR="00F86714" w:rsidRDefault="00F86714" w:rsidP="00F86714">
      <w:pPr>
        <w:pStyle w:val="footnote"/>
        <w:spacing w:before="90"/>
        <w:rPr>
          <w:rFonts w:hint="eastAsia"/>
          <w:noProof/>
        </w:rPr>
      </w:pPr>
      <w:r>
        <w:rPr>
          <w:rStyle w:val="af4"/>
          <w:noProof/>
        </w:rPr>
        <w:footnoteRef/>
      </w:r>
      <w:r>
        <w:rPr>
          <w:noProof/>
        </w:rPr>
        <w:t xml:space="preserve"> cf. A. VII. 3-5. Bala.</w:t>
      </w:r>
    </w:p>
  </w:footnote>
  <w:footnote w:id="86">
    <w:p w14:paraId="61372F9A" w14:textId="3168C08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信【大】，七【宋】【元】【明】【聖】</w:t>
      </w:r>
    </w:p>
  </w:footnote>
  <w:footnote w:id="87">
    <w:p w14:paraId="7ADDC10F" w14:textId="6D26B9A7" w:rsidR="00F86714" w:rsidRDefault="00F86714" w:rsidP="00F86714">
      <w:pPr>
        <w:pStyle w:val="footnote"/>
        <w:spacing w:before="90"/>
        <w:rPr>
          <w:rFonts w:hint="eastAsia"/>
          <w:noProof/>
        </w:rPr>
      </w:pPr>
      <w:r>
        <w:rPr>
          <w:rStyle w:val="af4"/>
          <w:noProof/>
        </w:rPr>
        <w:footnoteRef/>
      </w:r>
      <w:r>
        <w:rPr>
          <w:noProof/>
        </w:rPr>
        <w:t xml:space="preserve"> cf. A. VII. 3-5. Bala.</w:t>
      </w:r>
    </w:p>
  </w:footnote>
  <w:footnote w:id="88">
    <w:p w14:paraId="761C7F54" w14:textId="3405F34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住【大】，在【聖】</w:t>
      </w:r>
    </w:p>
  </w:footnote>
  <w:footnote w:id="89">
    <w:p w14:paraId="6D78628B" w14:textId="658F03AD" w:rsidR="00F86714" w:rsidRDefault="00F86714" w:rsidP="00F86714">
      <w:pPr>
        <w:pStyle w:val="footnote"/>
        <w:spacing w:before="90"/>
        <w:rPr>
          <w:rFonts w:hint="eastAsia"/>
          <w:noProof/>
        </w:rPr>
      </w:pPr>
      <w:r>
        <w:rPr>
          <w:rStyle w:val="af4"/>
          <w:noProof/>
        </w:rPr>
        <w:footnoteRef/>
      </w:r>
      <w:r>
        <w:rPr>
          <w:noProof/>
        </w:rPr>
        <w:t xml:space="preserve"> A. VIII. 27. Bala.</w:t>
      </w:r>
    </w:p>
  </w:footnote>
  <w:footnote w:id="90">
    <w:p w14:paraId="0192CC5D" w14:textId="39A8708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者【大】，〔－〕【聖】</w:t>
      </w:r>
    </w:p>
  </w:footnote>
  <w:footnote w:id="91">
    <w:p w14:paraId="3A294D8B" w14:textId="54E4C142" w:rsidR="00F86714" w:rsidRDefault="00F86714" w:rsidP="00F86714">
      <w:pPr>
        <w:pStyle w:val="footnote"/>
        <w:spacing w:before="90"/>
        <w:rPr>
          <w:rFonts w:hint="eastAsia"/>
          <w:noProof/>
        </w:rPr>
      </w:pPr>
      <w:r>
        <w:rPr>
          <w:rStyle w:val="af4"/>
          <w:noProof/>
        </w:rPr>
        <w:footnoteRef/>
      </w:r>
      <w:r>
        <w:rPr>
          <w:noProof/>
        </w:rPr>
        <w:t xml:space="preserve"> A. VIII. 27. Bala.</w:t>
      </w:r>
    </w:p>
  </w:footnote>
  <w:footnote w:id="92">
    <w:p w14:paraId="5F526CBF" w14:textId="52284C7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之【大】，之功【宋】【元】【明】【聖】</w:t>
      </w:r>
    </w:p>
  </w:footnote>
  <w:footnote w:id="93">
    <w:p w14:paraId="708850F3" w14:textId="30F33627"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力【大】，力幾關巧力造幾關者見其力刀劍盜賊力盜賊必現刀劍力計數多聞力者凡思惟計數現多聞之力【聖】</w:t>
      </w:r>
    </w:p>
  </w:footnote>
  <w:footnote w:id="94">
    <w:p w14:paraId="447D7BF6" w14:textId="1C04413E" w:rsidR="00F86714" w:rsidRDefault="00F86714" w:rsidP="00F86714">
      <w:pPr>
        <w:pStyle w:val="footnote"/>
        <w:spacing w:before="90"/>
        <w:rPr>
          <w:rFonts w:hint="eastAsia"/>
          <w:noProof/>
        </w:rPr>
      </w:pPr>
      <w:r>
        <w:rPr>
          <w:rStyle w:val="af4"/>
          <w:noProof/>
        </w:rPr>
        <w:footnoteRef/>
      </w:r>
      <w:r>
        <w:rPr>
          <w:noProof/>
        </w:rPr>
        <w:t xml:space="preserve"> cf. A. VIII. 28. Bala.</w:t>
      </w:r>
    </w:p>
  </w:footnote>
  <w:footnote w:id="95">
    <w:p w14:paraId="5EDC0C74" w14:textId="313DCF43"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注【大】＊，住【聖】＊</w:t>
      </w:r>
    </w:p>
  </w:footnote>
  <w:footnote w:id="96">
    <w:p w14:paraId="37CE956D" w14:textId="5D726CF3"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浚輸【大】＊，後輪【聖】＊</w:t>
      </w:r>
    </w:p>
  </w:footnote>
  <w:footnote w:id="97">
    <w:p w14:paraId="185E1E1B" w14:textId="56DE1D80"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注【大】＊，住【聖】＊</w:t>
      </w:r>
    </w:p>
  </w:footnote>
  <w:footnote w:id="98">
    <w:p w14:paraId="20E42407" w14:textId="6C239B0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浚輸【</w:t>
      </w:r>
      <w:r>
        <w:rPr>
          <w:rFonts w:hint="eastAsia"/>
          <w:noProof/>
        </w:rPr>
        <w:t>CB</w:t>
      </w:r>
      <w:r>
        <w:rPr>
          <w:rFonts w:hint="eastAsia"/>
          <w:noProof/>
        </w:rPr>
        <w:t>】，浚</w:t>
      </w:r>
      <w:r>
        <w:rPr>
          <w:rFonts w:hint="eastAsia"/>
          <w:noProof/>
        </w:rPr>
        <w:t>[</w:t>
      </w:r>
      <w:r>
        <w:rPr>
          <w:rFonts w:hint="eastAsia"/>
          <w:noProof/>
        </w:rPr>
        <w:t>＊</w:t>
      </w:r>
      <w:r>
        <w:rPr>
          <w:rFonts w:hint="eastAsia"/>
          <w:noProof/>
        </w:rPr>
        <w:t>]</w:t>
      </w:r>
      <w:r>
        <w:rPr>
          <w:rFonts w:hint="eastAsia"/>
          <w:noProof/>
        </w:rPr>
        <w:t>輸【大】，後輪【聖】</w:t>
      </w:r>
    </w:p>
  </w:footnote>
  <w:footnote w:id="99">
    <w:p w14:paraId="48018D99" w14:textId="6B38ABC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注【大】＊，住【聖】＊</w:t>
      </w:r>
    </w:p>
  </w:footnote>
  <w:footnote w:id="100">
    <w:p w14:paraId="526C149A" w14:textId="43EE3CFF"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浚輸【大】＊，後輪【聖】＊</w:t>
      </w:r>
    </w:p>
  </w:footnote>
  <w:footnote w:id="101">
    <w:p w14:paraId="3E8A131A" w14:textId="76129E5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欲【大】，欲欲【宋】【元】【明】</w:t>
      </w:r>
    </w:p>
  </w:footnote>
  <w:footnote w:id="102">
    <w:p w14:paraId="595548C3" w14:textId="5BAD3983" w:rsidR="00F86714" w:rsidRDefault="00F86714" w:rsidP="00F86714">
      <w:pPr>
        <w:pStyle w:val="footnote"/>
        <w:spacing w:before="90"/>
        <w:rPr>
          <w:rFonts w:hint="eastAsia"/>
          <w:noProof/>
        </w:rPr>
      </w:pPr>
      <w:r>
        <w:rPr>
          <w:rStyle w:val="af4"/>
          <w:noProof/>
        </w:rPr>
        <w:footnoteRef/>
      </w:r>
      <w:r>
        <w:rPr>
          <w:noProof/>
        </w:rPr>
        <w:t xml:space="preserve"> cf. A. VIII. 28. Bala.</w:t>
      </w:r>
    </w:p>
  </w:footnote>
  <w:footnote w:id="103">
    <w:p w14:paraId="256530F8" w14:textId="6945C0D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問【大】，聞【元】【明】</w:t>
      </w:r>
    </w:p>
  </w:footnote>
  <w:footnote w:id="104">
    <w:p w14:paraId="08E07F19" w14:textId="7746C2A0" w:rsidR="00F86714" w:rsidRDefault="00F86714" w:rsidP="00F86714">
      <w:pPr>
        <w:pStyle w:val="footnote"/>
        <w:spacing w:before="90"/>
        <w:rPr>
          <w:rFonts w:hint="eastAsia"/>
          <w:noProof/>
        </w:rPr>
      </w:pPr>
      <w:r>
        <w:rPr>
          <w:rStyle w:val="af4"/>
          <w:noProof/>
        </w:rPr>
        <w:footnoteRef/>
      </w:r>
      <w:r>
        <w:rPr>
          <w:noProof/>
        </w:rPr>
        <w:t xml:space="preserve"> cf. A. VIII. 28. Bala.</w:t>
      </w:r>
    </w:p>
  </w:footnote>
  <w:footnote w:id="105">
    <w:p w14:paraId="1EC36FFB" w14:textId="257BB7D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丘【大】，丘二【宋】【元】【明】【聖】</w:t>
      </w:r>
    </w:p>
  </w:footnote>
  <w:footnote w:id="106">
    <w:p w14:paraId="16085D0D" w14:textId="387EB4E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力【大】，〔－〕【聖】</w:t>
      </w:r>
    </w:p>
  </w:footnote>
  <w:footnote w:id="107">
    <w:p w14:paraId="27934FFF" w14:textId="54C6918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十【大】＊，九【宋】＊【元】＊【明】＊【聖】</w:t>
      </w:r>
    </w:p>
  </w:footnote>
  <w:footnote w:id="108">
    <w:p w14:paraId="667F53D4" w14:textId="7838A3D3"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十【大】＊，九【宋】＊【元】＊【明】＊【聖】</w:t>
      </w:r>
    </w:p>
  </w:footnote>
  <w:footnote w:id="109">
    <w:p w14:paraId="33FD4A90" w14:textId="45E256D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怨【大】，結【明】</w:t>
      </w:r>
    </w:p>
  </w:footnote>
  <w:footnote w:id="110">
    <w:p w14:paraId="4325DAAE" w14:textId="1FD51AD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計數…力）十六字【大】，結恨女人力者女人之法現結恨力啼泣嬰兒力者嬰兒之法現啼泣力毀呰愚人力者愚人之法觸事毀呰審諦黠慧力者智慧之人常現審諦忍辱出家力者出家之人常現忍辱計數多聞力者多聞之人常現思惟計數【宋】【元】【明】</w:t>
      </w:r>
    </w:p>
  </w:footnote>
  <w:footnote w:id="111">
    <w:p w14:paraId="439B379C" w14:textId="1EAA8B34"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偽【大】，曲【宋】【元】【明】</w:t>
      </w:r>
    </w:p>
  </w:footnote>
  <w:footnote w:id="112">
    <w:p w14:paraId="4B77F968" w14:textId="2A50368E" w:rsidR="00F86714" w:rsidRDefault="00F86714" w:rsidP="00F86714">
      <w:pPr>
        <w:pStyle w:val="footnote"/>
        <w:spacing w:before="90"/>
        <w:rPr>
          <w:rFonts w:hint="eastAsia"/>
          <w:noProof/>
        </w:rPr>
      </w:pPr>
      <w:r>
        <w:rPr>
          <w:rStyle w:val="af4"/>
          <w:noProof/>
        </w:rPr>
        <w:footnoteRef/>
      </w:r>
      <w:r>
        <w:rPr>
          <w:noProof/>
        </w:rPr>
        <w:t xml:space="preserve"> S. 46. 24. Ayonisa.</w:t>
      </w:r>
    </w:p>
  </w:footnote>
  <w:footnote w:id="113">
    <w:p w14:paraId="1E506470" w14:textId="5A4C4A3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猗【大】＊，倚【聖】＊</w:t>
      </w:r>
    </w:p>
  </w:footnote>
  <w:footnote w:id="114">
    <w:p w14:paraId="31E66BB4" w14:textId="2E68E94B"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猗【大】＊，倚【聖】＊</w:t>
      </w:r>
    </w:p>
  </w:footnote>
  <w:footnote w:id="115">
    <w:p w14:paraId="361EEFD6" w14:textId="344BF91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猗【大】＊，倚【聖】＊</w:t>
      </w:r>
    </w:p>
  </w:footnote>
  <w:footnote w:id="116">
    <w:p w14:paraId="44519CCA" w14:textId="47A4B892" w:rsidR="00F86714" w:rsidRDefault="00F86714" w:rsidP="00F86714">
      <w:pPr>
        <w:pStyle w:val="footnote"/>
        <w:spacing w:before="90"/>
        <w:rPr>
          <w:rFonts w:hint="eastAsia"/>
          <w:noProof/>
        </w:rPr>
      </w:pPr>
      <w:r>
        <w:rPr>
          <w:rStyle w:val="af4"/>
          <w:noProof/>
        </w:rPr>
        <w:footnoteRef/>
      </w:r>
      <w:r>
        <w:rPr>
          <w:noProof/>
        </w:rPr>
        <w:t xml:space="preserve"> cf. S. 46. 33-34. Kilesa 1-2, 46. 37. Aparihāni.</w:t>
      </w:r>
    </w:p>
  </w:footnote>
  <w:footnote w:id="117">
    <w:p w14:paraId="0313B90A" w14:textId="251BB57B"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猗【大】＊，倚【聖】＊</w:t>
      </w:r>
    </w:p>
  </w:footnote>
  <w:footnote w:id="118">
    <w:p w14:paraId="1E725063" w14:textId="5060579B" w:rsidR="00F86714" w:rsidRDefault="00F86714" w:rsidP="00F86714">
      <w:pPr>
        <w:pStyle w:val="footnote"/>
        <w:spacing w:before="90"/>
        <w:rPr>
          <w:rFonts w:hint="eastAsia"/>
          <w:noProof/>
        </w:rPr>
      </w:pPr>
      <w:r>
        <w:rPr>
          <w:rStyle w:val="af4"/>
          <w:noProof/>
        </w:rPr>
        <w:footnoteRef/>
      </w:r>
      <w:r>
        <w:rPr>
          <w:noProof/>
        </w:rPr>
        <w:t xml:space="preserve"> S. 46. 40. Nīvara</w:t>
      </w:r>
      <w:r>
        <w:rPr>
          <w:rFonts w:ascii="Cambria" w:hAnsi="Cambria" w:cs="Cambria"/>
          <w:noProof/>
        </w:rPr>
        <w:t>ṇ</w:t>
      </w:r>
      <w:r>
        <w:rPr>
          <w:noProof/>
        </w:rPr>
        <w:t>a.</w:t>
      </w:r>
    </w:p>
  </w:footnote>
  <w:footnote w:id="119">
    <w:p w14:paraId="483C36CB" w14:textId="5E05A217"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智【大】，知【聖】</w:t>
      </w:r>
    </w:p>
  </w:footnote>
  <w:footnote w:id="120">
    <w:p w14:paraId="6DB89990" w14:textId="67C2339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目【大】，眼【聖】</w:t>
      </w:r>
    </w:p>
  </w:footnote>
  <w:footnote w:id="121">
    <w:p w14:paraId="2E8E465E" w14:textId="1CC3BFE1" w:rsidR="00F86714" w:rsidRDefault="00F86714" w:rsidP="00F86714">
      <w:pPr>
        <w:pStyle w:val="footnote"/>
        <w:spacing w:before="90"/>
        <w:rPr>
          <w:rFonts w:hint="eastAsia"/>
          <w:noProof/>
        </w:rPr>
      </w:pPr>
      <w:r>
        <w:rPr>
          <w:rStyle w:val="af4"/>
          <w:noProof/>
        </w:rPr>
        <w:footnoteRef/>
      </w:r>
      <w:r>
        <w:rPr>
          <w:noProof/>
        </w:rPr>
        <w:t xml:space="preserve"> S. 46. 38. Āvara</w:t>
      </w:r>
      <w:r>
        <w:rPr>
          <w:rFonts w:ascii="Cambria" w:hAnsi="Cambria" w:cs="Cambria"/>
          <w:noProof/>
        </w:rPr>
        <w:t>ṇ</w:t>
      </w:r>
      <w:r>
        <w:rPr>
          <w:noProof/>
        </w:rPr>
        <w:t>a-nīvara</w:t>
      </w:r>
      <w:r>
        <w:rPr>
          <w:rFonts w:ascii="Cambria" w:hAnsi="Cambria" w:cs="Cambria"/>
          <w:noProof/>
        </w:rPr>
        <w:t>ṇ</w:t>
      </w:r>
      <w:r>
        <w:rPr>
          <w:noProof/>
        </w:rPr>
        <w:t>a.</w:t>
      </w:r>
    </w:p>
  </w:footnote>
  <w:footnote w:id="122">
    <w:p w14:paraId="6EA00779" w14:textId="5B3698F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障</w:t>
      </w:r>
      <w:r>
        <w:rPr>
          <w:noProof/>
        </w:rPr>
        <w:t xml:space="preserve"> Āvara</w:t>
      </w:r>
      <w:r>
        <w:rPr>
          <w:rFonts w:ascii="Cambria" w:hAnsi="Cambria" w:cs="Cambria"/>
          <w:noProof/>
        </w:rPr>
        <w:t>ṇ</w:t>
      </w:r>
      <w:r>
        <w:rPr>
          <w:noProof/>
        </w:rPr>
        <w:t>a.</w:t>
      </w:r>
    </w:p>
  </w:footnote>
  <w:footnote w:id="123">
    <w:p w14:paraId="51F75D0E" w14:textId="2343899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蓋</w:t>
      </w:r>
      <w:r>
        <w:rPr>
          <w:noProof/>
        </w:rPr>
        <w:t xml:space="preserve"> Nīvara</w:t>
      </w:r>
      <w:r>
        <w:rPr>
          <w:rFonts w:ascii="Cambria" w:hAnsi="Cambria" w:cs="Cambria"/>
          <w:noProof/>
        </w:rPr>
        <w:t>ṇ</w:t>
      </w:r>
      <w:r>
        <w:rPr>
          <w:noProof/>
        </w:rPr>
        <w:t>a.</w:t>
      </w:r>
    </w:p>
  </w:footnote>
  <w:footnote w:id="124">
    <w:p w14:paraId="11B8D2C0" w14:textId="19110F0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閡【大】＊，礙【宋】＊【元】＊【明】＊</w:t>
      </w:r>
    </w:p>
  </w:footnote>
  <w:footnote w:id="125">
    <w:p w14:paraId="49BE0562" w14:textId="419ADA1F"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恚【</w:t>
      </w:r>
      <w:r>
        <w:rPr>
          <w:noProof/>
        </w:rPr>
        <w:t>CB</w:t>
      </w:r>
      <w:r>
        <w:rPr>
          <w:rFonts w:hint="eastAsia"/>
          <w:noProof/>
        </w:rPr>
        <w:t>】【麗</w:t>
      </w:r>
      <w:r>
        <w:rPr>
          <w:noProof/>
        </w:rPr>
        <w:t>-CB</w:t>
      </w:r>
      <w:r>
        <w:rPr>
          <w:rFonts w:hint="eastAsia"/>
          <w:noProof/>
        </w:rPr>
        <w:t>】，［－］【大】</w:t>
      </w:r>
      <w:r>
        <w:rPr>
          <w:noProof/>
        </w:rPr>
        <w:t xml:space="preserve"> (cf. K18n0650_p0969b16; T02n0099_p0171c03)</w:t>
      </w:r>
    </w:p>
  </w:footnote>
  <w:footnote w:id="126">
    <w:p w14:paraId="0343751A" w14:textId="3020E09F"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閡【大】＊，礙【宋】＊【元】＊【明】＊</w:t>
      </w:r>
    </w:p>
  </w:footnote>
  <w:footnote w:id="127">
    <w:p w14:paraId="704ED516" w14:textId="57F9E4EB"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曰【大】，言【宋】【元】【明】【聖】</w:t>
      </w:r>
    </w:p>
  </w:footnote>
  <w:footnote w:id="128">
    <w:p w14:paraId="5B9F0432" w14:textId="2275230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支【大】，分【聖】</w:t>
      </w:r>
    </w:p>
  </w:footnote>
  <w:footnote w:id="129">
    <w:p w14:paraId="21A10218" w14:textId="3DF1F95A" w:rsidR="00F86714" w:rsidRDefault="00F86714" w:rsidP="00F86714">
      <w:pPr>
        <w:pStyle w:val="footnote"/>
        <w:spacing w:before="90"/>
        <w:rPr>
          <w:rFonts w:hint="eastAsia"/>
          <w:noProof/>
        </w:rPr>
      </w:pPr>
      <w:r>
        <w:rPr>
          <w:rStyle w:val="af4"/>
          <w:noProof/>
        </w:rPr>
        <w:footnoteRef/>
      </w:r>
      <w:r>
        <w:rPr>
          <w:noProof/>
        </w:rPr>
        <w:t xml:space="preserve"> S. 46. 39. Rukkha.</w:t>
      </w:r>
    </w:p>
  </w:footnote>
  <w:footnote w:id="130">
    <w:p w14:paraId="2B3850FF" w14:textId="4A65E237"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裟【大】，裟衣【宋】【元】【明】</w:t>
      </w:r>
    </w:p>
  </w:footnote>
  <w:footnote w:id="131">
    <w:p w14:paraId="7D7DC186" w14:textId="1E08CBF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返【大】，反【宋】【元】【明】【聖】</w:t>
      </w:r>
    </w:p>
  </w:footnote>
  <w:footnote w:id="132">
    <w:p w14:paraId="317314B8" w14:textId="26892A35"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樹【大】，漸【宋】【元】【明】</w:t>
      </w:r>
    </w:p>
  </w:footnote>
  <w:footnote w:id="133">
    <w:p w14:paraId="3CF4746C" w14:textId="3DA230C8"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等【大】，等為【宋】【元】【明】</w:t>
      </w:r>
    </w:p>
  </w:footnote>
  <w:footnote w:id="134">
    <w:p w14:paraId="4579BD76" w14:textId="26FBF75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揵遮耶</w:t>
      </w:r>
      <w:r>
        <w:rPr>
          <w:rFonts w:hint="eastAsia"/>
          <w:noProof/>
        </w:rPr>
        <w:t xml:space="preserve"> kacchaka.</w:t>
      </w:r>
    </w:p>
  </w:footnote>
  <w:footnote w:id="135">
    <w:p w14:paraId="2BD8F0A2" w14:textId="0CE393AE"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迦捭多羅</w:t>
      </w:r>
      <w:r>
        <w:rPr>
          <w:rFonts w:hint="eastAsia"/>
          <w:noProof/>
        </w:rPr>
        <w:t xml:space="preserve"> Kapitthaka.</w:t>
      </w:r>
    </w:p>
  </w:footnote>
  <w:footnote w:id="136">
    <w:p w14:paraId="5AD03927" w14:textId="6A75E3E0"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阿濕波他</w:t>
      </w:r>
      <w:r>
        <w:rPr>
          <w:rFonts w:hint="eastAsia"/>
          <w:noProof/>
        </w:rPr>
        <w:t xml:space="preserve"> Assattha.</w:t>
      </w:r>
    </w:p>
  </w:footnote>
  <w:footnote w:id="137">
    <w:p w14:paraId="0C1D4F69" w14:textId="6705DE3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優曇鉢羅</w:t>
      </w:r>
      <w:r>
        <w:rPr>
          <w:noProof/>
        </w:rPr>
        <w:t xml:space="preserve"> Udumbara.</w:t>
      </w:r>
    </w:p>
  </w:footnote>
  <w:footnote w:id="138">
    <w:p w14:paraId="6BE6FF83" w14:textId="196E9B3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尼拘留他</w:t>
      </w:r>
      <w:r>
        <w:rPr>
          <w:rFonts w:hint="eastAsia"/>
          <w:noProof/>
        </w:rPr>
        <w:t xml:space="preserve"> Nigrodha.</w:t>
      </w:r>
    </w:p>
  </w:footnote>
  <w:footnote w:id="139">
    <w:p w14:paraId="7E8FE980" w14:textId="4AA81FBF"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若【大】，苦【宋】【元】</w:t>
      </w:r>
    </w:p>
  </w:footnote>
  <w:footnote w:id="140">
    <w:p w14:paraId="4A8298CB" w14:textId="59FA4C6F" w:rsidR="00F86714" w:rsidRDefault="00F86714" w:rsidP="00F86714">
      <w:pPr>
        <w:pStyle w:val="footnote"/>
        <w:spacing w:before="90"/>
        <w:rPr>
          <w:rFonts w:hint="eastAsia"/>
          <w:noProof/>
        </w:rPr>
      </w:pPr>
      <w:r>
        <w:rPr>
          <w:rStyle w:val="af4"/>
          <w:noProof/>
        </w:rPr>
        <w:footnoteRef/>
      </w:r>
      <w:r>
        <w:rPr>
          <w:noProof/>
        </w:rPr>
        <w:t xml:space="preserve"> cf. S. 46. 23. </w:t>
      </w:r>
      <w:r>
        <w:rPr>
          <w:rFonts w:ascii="Cambria" w:hAnsi="Cambria" w:cs="Cambria"/>
          <w:noProof/>
        </w:rPr>
        <w:t>Ṭ</w:t>
      </w:r>
      <w:r>
        <w:rPr>
          <w:noProof/>
        </w:rPr>
        <w:t>hānā.</w:t>
      </w:r>
    </w:p>
  </w:footnote>
  <w:footnote w:id="141">
    <w:p w14:paraId="42D759A1" w14:textId="43DDA0C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猗【大】＊，倚【聖】＊</w:t>
      </w:r>
    </w:p>
  </w:footnote>
  <w:footnote w:id="142">
    <w:p w14:paraId="6CFDAFFB" w14:textId="2A7D05E3" w:rsidR="00F86714" w:rsidRDefault="00F86714" w:rsidP="00F86714">
      <w:pPr>
        <w:pStyle w:val="footnote"/>
        <w:spacing w:before="90"/>
        <w:rPr>
          <w:rFonts w:hint="eastAsia"/>
          <w:noProof/>
        </w:rPr>
      </w:pPr>
      <w:r>
        <w:rPr>
          <w:rStyle w:val="af4"/>
          <w:noProof/>
        </w:rPr>
        <w:footnoteRef/>
      </w:r>
      <w:r>
        <w:rPr>
          <w:noProof/>
        </w:rPr>
        <w:t xml:space="preserve"> CBETA </w:t>
      </w:r>
      <w:r>
        <w:rPr>
          <w:rFonts w:hint="eastAsia"/>
          <w:noProof/>
        </w:rPr>
        <w:t>按：「縛」，依經文通例「斷愛，轉結，慢無間等，究竟苦邊」及漢巴對勘「轉諸結」（</w:t>
      </w:r>
      <w:r>
        <w:rPr>
          <w:noProof/>
        </w:rPr>
        <w:t>vivattayi sa</w:t>
      </w:r>
      <w:r>
        <w:rPr>
          <w:rFonts w:ascii="Cambria" w:hAnsi="Cambria" w:cs="Cambria"/>
          <w:noProof/>
        </w:rPr>
        <w:t>ṃ</w:t>
      </w:r>
      <w:r>
        <w:rPr>
          <w:noProof/>
        </w:rPr>
        <w:t>yojana</w:t>
      </w:r>
      <w:r>
        <w:rPr>
          <w:rFonts w:ascii="Cambria" w:hAnsi="Cambria" w:cs="Cambria"/>
          <w:noProof/>
        </w:rPr>
        <w:t>ṃ</w:t>
      </w:r>
      <w:r>
        <w:rPr>
          <w:rFonts w:hint="eastAsia"/>
          <w:noProof/>
        </w:rPr>
        <w:t>），疑作「轉」。</w:t>
      </w:r>
    </w:p>
  </w:footnote>
  <w:footnote w:id="143">
    <w:p w14:paraId="55EC4291" w14:textId="6FED1AD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間【大】，明【明】</w:t>
      </w:r>
    </w:p>
  </w:footnote>
  <w:footnote w:id="144">
    <w:p w14:paraId="74D779CD" w14:textId="06A588ED" w:rsidR="00F86714" w:rsidRDefault="00F86714" w:rsidP="00F86714">
      <w:pPr>
        <w:pStyle w:val="footnote"/>
        <w:spacing w:before="90"/>
        <w:rPr>
          <w:rFonts w:hint="eastAsia"/>
          <w:noProof/>
        </w:rPr>
      </w:pPr>
      <w:r>
        <w:rPr>
          <w:rStyle w:val="af4"/>
          <w:noProof/>
        </w:rPr>
        <w:footnoteRef/>
      </w:r>
      <w:r>
        <w:rPr>
          <w:noProof/>
        </w:rPr>
        <w:t xml:space="preserve"> cf. S. 46. 56. Abhaya.</w:t>
      </w:r>
    </w:p>
  </w:footnote>
  <w:footnote w:id="145">
    <w:p w14:paraId="129447C2" w14:textId="4526D80D"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耆闍崛</w:t>
      </w:r>
      <w:r>
        <w:rPr>
          <w:noProof/>
        </w:rPr>
        <w:t xml:space="preserve"> Gijjhakū</w:t>
      </w:r>
      <w:r>
        <w:rPr>
          <w:rFonts w:ascii="Cambria" w:hAnsi="Cambria" w:cs="Cambria"/>
          <w:noProof/>
        </w:rPr>
        <w:t>ṭ</w:t>
      </w:r>
      <w:r>
        <w:rPr>
          <w:noProof/>
        </w:rPr>
        <w:t>a.</w:t>
      </w:r>
    </w:p>
  </w:footnote>
  <w:footnote w:id="146">
    <w:p w14:paraId="222E5E42" w14:textId="438EA0C0"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無畏王子</w:t>
      </w:r>
      <w:r>
        <w:rPr>
          <w:noProof/>
        </w:rPr>
        <w:t xml:space="preserve"> Abhaya rājakumāra.</w:t>
      </w:r>
    </w:p>
  </w:footnote>
  <w:footnote w:id="147">
    <w:p w14:paraId="6C8B6B00" w14:textId="5F294F6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仿佯【大】，彷徉【宋】，仿徉【元】【明】</w:t>
      </w:r>
    </w:p>
  </w:footnote>
  <w:footnote w:id="148">
    <w:p w14:paraId="309C52A8" w14:textId="6AC28D62"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說【大】，者【元】【明】</w:t>
      </w:r>
    </w:p>
  </w:footnote>
  <w:footnote w:id="149">
    <w:p w14:paraId="3AF7F72E" w14:textId="6B79CD6C"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辨【大】，辯【聖】</w:t>
      </w:r>
    </w:p>
  </w:footnote>
  <w:footnote w:id="150">
    <w:p w14:paraId="21EEE7DD" w14:textId="516F4A5A"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何【大】，〔－〕【聖】</w:t>
      </w:r>
    </w:p>
  </w:footnote>
  <w:footnote w:id="151">
    <w:p w14:paraId="6204DE05" w14:textId="5ABE4561"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常【大】，當【聖】</w:t>
      </w:r>
    </w:p>
  </w:footnote>
  <w:footnote w:id="152">
    <w:p w14:paraId="01ABB582" w14:textId="15E80ED8"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此【大】，此經【宋】【元】【明】</w:t>
      </w:r>
    </w:p>
  </w:footnote>
  <w:footnote w:id="153">
    <w:p w14:paraId="4C3BE673" w14:textId="17032E89" w:rsidR="00F86714" w:rsidRDefault="00F86714" w:rsidP="00F86714">
      <w:pPr>
        <w:pStyle w:val="footnote"/>
        <w:spacing w:before="90"/>
        <w:rPr>
          <w:rFonts w:hint="eastAsia"/>
          <w:noProof/>
        </w:rPr>
      </w:pPr>
      <w:r>
        <w:rPr>
          <w:rStyle w:val="af4"/>
          <w:noProof/>
        </w:rPr>
        <w:footnoteRef/>
      </w:r>
      <w:r>
        <w:rPr>
          <w:noProof/>
        </w:rPr>
        <w:t xml:space="preserve"> </w:t>
      </w:r>
      <w:r>
        <w:rPr>
          <w:rFonts w:hint="eastAsia"/>
          <w:noProof/>
        </w:rPr>
        <w:t>〔－〕【大】，光明皇后願文【聖】</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43088" w14:textId="77777777" w:rsidR="00F86714" w:rsidRDefault="00F86714">
    <w:pPr>
      <w:pStyle w:val="a3"/>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998A" w14:textId="77777777" w:rsidR="00F86714" w:rsidRDefault="00F86714">
    <w:pPr>
      <w:pStyle w:val="a3"/>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8BCF" w14:textId="77777777" w:rsidR="00F86714" w:rsidRDefault="00F86714">
    <w:pPr>
      <w:pStyle w:val="a3"/>
      <w:rPr>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714"/>
    <w:rsid w:val="000167A5"/>
    <w:rsid w:val="0004523A"/>
    <w:rsid w:val="00050DF1"/>
    <w:rsid w:val="000B1288"/>
    <w:rsid w:val="000B2C13"/>
    <w:rsid w:val="000B5AF6"/>
    <w:rsid w:val="000C1D02"/>
    <w:rsid w:val="000C6E4B"/>
    <w:rsid w:val="000D39F7"/>
    <w:rsid w:val="00124492"/>
    <w:rsid w:val="00133AD6"/>
    <w:rsid w:val="001A293F"/>
    <w:rsid w:val="001B1BF4"/>
    <w:rsid w:val="001D12AC"/>
    <w:rsid w:val="00213A15"/>
    <w:rsid w:val="0023013B"/>
    <w:rsid w:val="00257C6B"/>
    <w:rsid w:val="00282AAA"/>
    <w:rsid w:val="002D311D"/>
    <w:rsid w:val="002E2E5A"/>
    <w:rsid w:val="00325C86"/>
    <w:rsid w:val="003263B5"/>
    <w:rsid w:val="00327970"/>
    <w:rsid w:val="00366083"/>
    <w:rsid w:val="003C31B4"/>
    <w:rsid w:val="003E13AA"/>
    <w:rsid w:val="003F04CA"/>
    <w:rsid w:val="00433973"/>
    <w:rsid w:val="00446143"/>
    <w:rsid w:val="00467B4F"/>
    <w:rsid w:val="00492A26"/>
    <w:rsid w:val="0049397A"/>
    <w:rsid w:val="00497696"/>
    <w:rsid w:val="004A7CAC"/>
    <w:rsid w:val="004C1619"/>
    <w:rsid w:val="004C197D"/>
    <w:rsid w:val="004C5EF9"/>
    <w:rsid w:val="004D3BAC"/>
    <w:rsid w:val="004E3527"/>
    <w:rsid w:val="00533089"/>
    <w:rsid w:val="005B645C"/>
    <w:rsid w:val="005C0F4B"/>
    <w:rsid w:val="005F653B"/>
    <w:rsid w:val="00610E29"/>
    <w:rsid w:val="00634995"/>
    <w:rsid w:val="006527E3"/>
    <w:rsid w:val="00666055"/>
    <w:rsid w:val="0066755F"/>
    <w:rsid w:val="00670512"/>
    <w:rsid w:val="00682D3F"/>
    <w:rsid w:val="006A0121"/>
    <w:rsid w:val="006A221A"/>
    <w:rsid w:val="006C01B2"/>
    <w:rsid w:val="006D3E4C"/>
    <w:rsid w:val="006E6A5E"/>
    <w:rsid w:val="006F077F"/>
    <w:rsid w:val="007009BD"/>
    <w:rsid w:val="007213FB"/>
    <w:rsid w:val="00752926"/>
    <w:rsid w:val="00752AD0"/>
    <w:rsid w:val="00755C14"/>
    <w:rsid w:val="007609C1"/>
    <w:rsid w:val="007A140E"/>
    <w:rsid w:val="007A3B4D"/>
    <w:rsid w:val="007C0238"/>
    <w:rsid w:val="007E5C28"/>
    <w:rsid w:val="00817101"/>
    <w:rsid w:val="008C3515"/>
    <w:rsid w:val="008C77A9"/>
    <w:rsid w:val="008D3C2E"/>
    <w:rsid w:val="008F053D"/>
    <w:rsid w:val="008F54BF"/>
    <w:rsid w:val="00904B42"/>
    <w:rsid w:val="00910042"/>
    <w:rsid w:val="00920410"/>
    <w:rsid w:val="0095226D"/>
    <w:rsid w:val="00955253"/>
    <w:rsid w:val="00964B84"/>
    <w:rsid w:val="009830B2"/>
    <w:rsid w:val="009E21F0"/>
    <w:rsid w:val="009E39AE"/>
    <w:rsid w:val="00A02057"/>
    <w:rsid w:val="00A208F0"/>
    <w:rsid w:val="00A52121"/>
    <w:rsid w:val="00AC3B35"/>
    <w:rsid w:val="00AC56BA"/>
    <w:rsid w:val="00AF2BEC"/>
    <w:rsid w:val="00B37E43"/>
    <w:rsid w:val="00B52424"/>
    <w:rsid w:val="00B5760A"/>
    <w:rsid w:val="00B57CD8"/>
    <w:rsid w:val="00B60CEA"/>
    <w:rsid w:val="00B66808"/>
    <w:rsid w:val="00B869B9"/>
    <w:rsid w:val="00BD7E11"/>
    <w:rsid w:val="00BE34B3"/>
    <w:rsid w:val="00C73D5F"/>
    <w:rsid w:val="00C77A03"/>
    <w:rsid w:val="00CA794B"/>
    <w:rsid w:val="00CD3766"/>
    <w:rsid w:val="00CD3BAE"/>
    <w:rsid w:val="00D1723B"/>
    <w:rsid w:val="00D43374"/>
    <w:rsid w:val="00D4353F"/>
    <w:rsid w:val="00D437CF"/>
    <w:rsid w:val="00D50EE5"/>
    <w:rsid w:val="00D561B4"/>
    <w:rsid w:val="00D652CC"/>
    <w:rsid w:val="00D937AD"/>
    <w:rsid w:val="00E62097"/>
    <w:rsid w:val="00EB689B"/>
    <w:rsid w:val="00EE3907"/>
    <w:rsid w:val="00F178D3"/>
    <w:rsid w:val="00F23E60"/>
    <w:rsid w:val="00F2670B"/>
    <w:rsid w:val="00F50FB9"/>
    <w:rsid w:val="00F6179D"/>
    <w:rsid w:val="00F8160F"/>
    <w:rsid w:val="00F86714"/>
    <w:rsid w:val="00F94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2CF8B"/>
  <w15:chartTrackingRefBased/>
  <w15:docId w15:val="{A34F9BFA-FCC1-4E61-BDC0-4E71A6F47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867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F86714"/>
    <w:pPr>
      <w:keepNext/>
      <w:keepLines/>
      <w:spacing w:before="160" w:after="80"/>
      <w:outlineLvl w:val="1"/>
    </w:pPr>
    <w:rPr>
      <w:rFonts w:asciiTheme="majorHAnsi" w:eastAsia="微軟正黑體" w:hAnsiTheme="majorHAnsi" w:cstheme="majorBidi"/>
      <w:b/>
      <w:color w:val="0F4761" w:themeColor="accent1" w:themeShade="BF"/>
      <w:sz w:val="48"/>
      <w:szCs w:val="40"/>
    </w:rPr>
  </w:style>
  <w:style w:type="paragraph" w:styleId="3">
    <w:name w:val="heading 3"/>
    <w:basedOn w:val="a"/>
    <w:next w:val="a"/>
    <w:link w:val="30"/>
    <w:uiPriority w:val="9"/>
    <w:semiHidden/>
    <w:unhideWhenUsed/>
    <w:qFormat/>
    <w:rsid w:val="00F867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F867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F867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867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F867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867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F867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C1"/>
    <w:pPr>
      <w:tabs>
        <w:tab w:val="center" w:pos="4153"/>
        <w:tab w:val="right" w:pos="8306"/>
      </w:tabs>
      <w:snapToGrid w:val="0"/>
    </w:pPr>
    <w:rPr>
      <w:sz w:val="20"/>
      <w:szCs w:val="20"/>
    </w:rPr>
  </w:style>
  <w:style w:type="character" w:customStyle="1" w:styleId="a4">
    <w:name w:val="頁首 字元"/>
    <w:basedOn w:val="a0"/>
    <w:link w:val="a3"/>
    <w:uiPriority w:val="99"/>
    <w:rsid w:val="007609C1"/>
    <w:rPr>
      <w:sz w:val="20"/>
      <w:szCs w:val="20"/>
    </w:rPr>
  </w:style>
  <w:style w:type="paragraph" w:styleId="a5">
    <w:name w:val="footer"/>
    <w:basedOn w:val="a"/>
    <w:link w:val="a6"/>
    <w:uiPriority w:val="99"/>
    <w:unhideWhenUsed/>
    <w:rsid w:val="007609C1"/>
    <w:pPr>
      <w:tabs>
        <w:tab w:val="center" w:pos="4153"/>
        <w:tab w:val="right" w:pos="8306"/>
      </w:tabs>
      <w:snapToGrid w:val="0"/>
    </w:pPr>
    <w:rPr>
      <w:sz w:val="20"/>
      <w:szCs w:val="20"/>
    </w:rPr>
  </w:style>
  <w:style w:type="character" w:customStyle="1" w:styleId="a6">
    <w:name w:val="頁尾 字元"/>
    <w:basedOn w:val="a0"/>
    <w:link w:val="a5"/>
    <w:uiPriority w:val="99"/>
    <w:rsid w:val="007609C1"/>
    <w:rPr>
      <w:sz w:val="20"/>
      <w:szCs w:val="20"/>
    </w:rPr>
  </w:style>
  <w:style w:type="character" w:customStyle="1" w:styleId="10">
    <w:name w:val="標題 1 字元"/>
    <w:basedOn w:val="a0"/>
    <w:link w:val="1"/>
    <w:uiPriority w:val="9"/>
    <w:rsid w:val="00F867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rsid w:val="00F86714"/>
    <w:rPr>
      <w:rFonts w:asciiTheme="majorHAnsi" w:eastAsia="微軟正黑體" w:hAnsiTheme="majorHAnsi" w:cstheme="majorBidi"/>
      <w:b/>
      <w:color w:val="0F4761" w:themeColor="accent1" w:themeShade="BF"/>
      <w:sz w:val="48"/>
      <w:szCs w:val="40"/>
    </w:rPr>
  </w:style>
  <w:style w:type="character" w:customStyle="1" w:styleId="30">
    <w:name w:val="標題 3 字元"/>
    <w:basedOn w:val="a0"/>
    <w:link w:val="3"/>
    <w:uiPriority w:val="9"/>
    <w:semiHidden/>
    <w:rsid w:val="00F867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F867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F86714"/>
    <w:rPr>
      <w:rFonts w:eastAsiaTheme="majorEastAsia" w:cstheme="majorBidi"/>
      <w:color w:val="0F4761" w:themeColor="accent1" w:themeShade="BF"/>
    </w:rPr>
  </w:style>
  <w:style w:type="character" w:customStyle="1" w:styleId="60">
    <w:name w:val="標題 6 字元"/>
    <w:basedOn w:val="a0"/>
    <w:link w:val="6"/>
    <w:uiPriority w:val="9"/>
    <w:semiHidden/>
    <w:rsid w:val="00F86714"/>
    <w:rPr>
      <w:rFonts w:eastAsiaTheme="majorEastAsia" w:cstheme="majorBidi"/>
      <w:color w:val="595959" w:themeColor="text1" w:themeTint="A6"/>
    </w:rPr>
  </w:style>
  <w:style w:type="character" w:customStyle="1" w:styleId="70">
    <w:name w:val="標題 7 字元"/>
    <w:basedOn w:val="a0"/>
    <w:link w:val="7"/>
    <w:uiPriority w:val="9"/>
    <w:semiHidden/>
    <w:rsid w:val="00F86714"/>
    <w:rPr>
      <w:rFonts w:eastAsiaTheme="majorEastAsia" w:cstheme="majorBidi"/>
      <w:color w:val="595959" w:themeColor="text1" w:themeTint="A6"/>
    </w:rPr>
  </w:style>
  <w:style w:type="character" w:customStyle="1" w:styleId="80">
    <w:name w:val="標題 8 字元"/>
    <w:basedOn w:val="a0"/>
    <w:link w:val="8"/>
    <w:uiPriority w:val="9"/>
    <w:semiHidden/>
    <w:rsid w:val="00F86714"/>
    <w:rPr>
      <w:rFonts w:eastAsiaTheme="majorEastAsia" w:cstheme="majorBidi"/>
      <w:color w:val="272727" w:themeColor="text1" w:themeTint="D8"/>
    </w:rPr>
  </w:style>
  <w:style w:type="character" w:customStyle="1" w:styleId="90">
    <w:name w:val="標題 9 字元"/>
    <w:basedOn w:val="a0"/>
    <w:link w:val="9"/>
    <w:uiPriority w:val="9"/>
    <w:semiHidden/>
    <w:rsid w:val="00F86714"/>
    <w:rPr>
      <w:rFonts w:eastAsiaTheme="majorEastAsia" w:cstheme="majorBidi"/>
      <w:color w:val="272727" w:themeColor="text1" w:themeTint="D8"/>
    </w:rPr>
  </w:style>
  <w:style w:type="paragraph" w:styleId="a7">
    <w:name w:val="Title"/>
    <w:basedOn w:val="a"/>
    <w:next w:val="a"/>
    <w:link w:val="a8"/>
    <w:uiPriority w:val="10"/>
    <w:qFormat/>
    <w:rsid w:val="00F86714"/>
    <w:pPr>
      <w:spacing w:after="80"/>
      <w:contextualSpacing/>
      <w:jc w:val="center"/>
    </w:pPr>
    <w:rPr>
      <w:rFonts w:asciiTheme="majorHAnsi" w:eastAsia="微軟正黑體" w:hAnsiTheme="majorHAnsi" w:cstheme="majorBidi"/>
      <w:spacing w:val="-10"/>
      <w:kern w:val="28"/>
      <w:sz w:val="60"/>
      <w:szCs w:val="56"/>
    </w:rPr>
  </w:style>
  <w:style w:type="character" w:customStyle="1" w:styleId="a8">
    <w:name w:val="標題 字元"/>
    <w:basedOn w:val="a0"/>
    <w:link w:val="a7"/>
    <w:uiPriority w:val="10"/>
    <w:rsid w:val="00F86714"/>
    <w:rPr>
      <w:rFonts w:asciiTheme="majorHAnsi" w:eastAsia="微軟正黑體" w:hAnsiTheme="majorHAnsi" w:cstheme="majorBidi"/>
      <w:spacing w:val="-10"/>
      <w:kern w:val="28"/>
      <w:sz w:val="60"/>
      <w:szCs w:val="56"/>
    </w:rPr>
  </w:style>
  <w:style w:type="paragraph" w:styleId="a9">
    <w:name w:val="Subtitle"/>
    <w:basedOn w:val="a"/>
    <w:next w:val="a"/>
    <w:link w:val="aa"/>
    <w:uiPriority w:val="11"/>
    <w:qFormat/>
    <w:rsid w:val="00F8671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標題 字元"/>
    <w:basedOn w:val="a0"/>
    <w:link w:val="a9"/>
    <w:uiPriority w:val="11"/>
    <w:rsid w:val="00F86714"/>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F86714"/>
    <w:pPr>
      <w:spacing w:before="160" w:after="160"/>
      <w:jc w:val="center"/>
    </w:pPr>
    <w:rPr>
      <w:i/>
      <w:iCs/>
      <w:color w:val="404040" w:themeColor="text1" w:themeTint="BF"/>
    </w:rPr>
  </w:style>
  <w:style w:type="character" w:customStyle="1" w:styleId="ac">
    <w:name w:val="引文 字元"/>
    <w:basedOn w:val="a0"/>
    <w:link w:val="ab"/>
    <w:uiPriority w:val="29"/>
    <w:rsid w:val="00F86714"/>
    <w:rPr>
      <w:i/>
      <w:iCs/>
      <w:color w:val="404040" w:themeColor="text1" w:themeTint="BF"/>
    </w:rPr>
  </w:style>
  <w:style w:type="paragraph" w:styleId="ad">
    <w:name w:val="List Paragraph"/>
    <w:basedOn w:val="a"/>
    <w:uiPriority w:val="34"/>
    <w:qFormat/>
    <w:rsid w:val="00F86714"/>
    <w:pPr>
      <w:ind w:left="720"/>
      <w:contextualSpacing/>
    </w:pPr>
  </w:style>
  <w:style w:type="character" w:styleId="ae">
    <w:name w:val="Intense Emphasis"/>
    <w:basedOn w:val="a0"/>
    <w:uiPriority w:val="21"/>
    <w:qFormat/>
    <w:rsid w:val="00F86714"/>
    <w:rPr>
      <w:i/>
      <w:iCs/>
      <w:color w:val="0F4761" w:themeColor="accent1" w:themeShade="BF"/>
    </w:rPr>
  </w:style>
  <w:style w:type="paragraph" w:styleId="af">
    <w:name w:val="Intense Quote"/>
    <w:basedOn w:val="a"/>
    <w:next w:val="a"/>
    <w:link w:val="af0"/>
    <w:uiPriority w:val="30"/>
    <w:qFormat/>
    <w:rsid w:val="00F867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鮮明引文 字元"/>
    <w:basedOn w:val="a0"/>
    <w:link w:val="af"/>
    <w:uiPriority w:val="30"/>
    <w:rsid w:val="00F86714"/>
    <w:rPr>
      <w:i/>
      <w:iCs/>
      <w:color w:val="0F4761" w:themeColor="accent1" w:themeShade="BF"/>
    </w:rPr>
  </w:style>
  <w:style w:type="character" w:styleId="af1">
    <w:name w:val="Intense Reference"/>
    <w:basedOn w:val="a0"/>
    <w:uiPriority w:val="32"/>
    <w:qFormat/>
    <w:rsid w:val="00F86714"/>
    <w:rPr>
      <w:b/>
      <w:bCs/>
      <w:smallCaps/>
      <w:color w:val="0F4761" w:themeColor="accent1" w:themeShade="BF"/>
      <w:spacing w:val="5"/>
    </w:rPr>
  </w:style>
  <w:style w:type="paragraph" w:customStyle="1" w:styleId="default">
    <w:name w:val="default"/>
    <w:link w:val="default0"/>
    <w:rsid w:val="00F86714"/>
    <w:pPr>
      <w:spacing w:beforeLines="50"/>
    </w:pPr>
    <w:rPr>
      <w:kern w:val="0"/>
    </w:rPr>
  </w:style>
  <w:style w:type="character" w:customStyle="1" w:styleId="default0">
    <w:name w:val="default 字元"/>
    <w:basedOn w:val="a0"/>
    <w:link w:val="default"/>
    <w:rsid w:val="00F86714"/>
    <w:rPr>
      <w:kern w:val="0"/>
    </w:rPr>
  </w:style>
  <w:style w:type="paragraph" w:customStyle="1" w:styleId="footnote">
    <w:name w:val="footnote"/>
    <w:basedOn w:val="af2"/>
    <w:link w:val="footnote0"/>
    <w:autoRedefine/>
    <w:rsid w:val="00F86714"/>
    <w:pPr>
      <w:spacing w:beforeLines="25"/>
    </w:pPr>
    <w:rPr>
      <w:kern w:val="0"/>
    </w:rPr>
  </w:style>
  <w:style w:type="character" w:customStyle="1" w:styleId="footnote0">
    <w:name w:val="footnote 字元"/>
    <w:basedOn w:val="a0"/>
    <w:link w:val="footnote"/>
    <w:rsid w:val="00F86714"/>
    <w:rPr>
      <w:kern w:val="0"/>
      <w:sz w:val="20"/>
      <w:szCs w:val="20"/>
    </w:rPr>
  </w:style>
  <w:style w:type="paragraph" w:styleId="af2">
    <w:name w:val="footnote text"/>
    <w:basedOn w:val="a"/>
    <w:link w:val="af3"/>
    <w:uiPriority w:val="99"/>
    <w:semiHidden/>
    <w:unhideWhenUsed/>
    <w:rsid w:val="00F86714"/>
    <w:pPr>
      <w:snapToGrid w:val="0"/>
    </w:pPr>
    <w:rPr>
      <w:sz w:val="20"/>
      <w:szCs w:val="20"/>
    </w:rPr>
  </w:style>
  <w:style w:type="character" w:customStyle="1" w:styleId="af3">
    <w:name w:val="註腳文字 字元"/>
    <w:basedOn w:val="a0"/>
    <w:link w:val="af2"/>
    <w:uiPriority w:val="99"/>
    <w:semiHidden/>
    <w:rsid w:val="00F86714"/>
    <w:rPr>
      <w:sz w:val="20"/>
      <w:szCs w:val="20"/>
    </w:rPr>
  </w:style>
  <w:style w:type="paragraph" w:customStyle="1" w:styleId="juan">
    <w:name w:val="juan"/>
    <w:link w:val="juan0"/>
    <w:rsid w:val="00F86714"/>
    <w:pPr>
      <w:spacing w:beforeLines="50"/>
    </w:pPr>
    <w:rPr>
      <w:color w:val="0000FF"/>
      <w:kern w:val="0"/>
      <w:sz w:val="28"/>
    </w:rPr>
  </w:style>
  <w:style w:type="character" w:customStyle="1" w:styleId="juan0">
    <w:name w:val="juan 字元"/>
    <w:basedOn w:val="a0"/>
    <w:link w:val="juan"/>
    <w:rsid w:val="00F86714"/>
    <w:rPr>
      <w:color w:val="0000FF"/>
      <w:kern w:val="0"/>
      <w:sz w:val="28"/>
    </w:rPr>
  </w:style>
  <w:style w:type="paragraph" w:customStyle="1" w:styleId="byline">
    <w:name w:val="byline"/>
    <w:link w:val="byline0"/>
    <w:rsid w:val="00F86714"/>
    <w:pPr>
      <w:jc w:val="right"/>
    </w:pPr>
    <w:rPr>
      <w:color w:val="408080"/>
      <w:kern w:val="0"/>
      <w:sz w:val="28"/>
    </w:rPr>
  </w:style>
  <w:style w:type="character" w:customStyle="1" w:styleId="byline0">
    <w:name w:val="byline 字元"/>
    <w:basedOn w:val="a0"/>
    <w:link w:val="byline"/>
    <w:rsid w:val="00F86714"/>
    <w:rPr>
      <w:color w:val="408080"/>
      <w:kern w:val="0"/>
      <w:sz w:val="28"/>
    </w:rPr>
  </w:style>
  <w:style w:type="paragraph" w:customStyle="1" w:styleId="lg">
    <w:name w:val="lg"/>
    <w:link w:val="lg0"/>
    <w:rsid w:val="00F86714"/>
    <w:pPr>
      <w:spacing w:beforeLines="50"/>
    </w:pPr>
    <w:rPr>
      <w:color w:val="008040"/>
      <w:kern w:val="0"/>
    </w:rPr>
  </w:style>
  <w:style w:type="character" w:customStyle="1" w:styleId="lg0">
    <w:name w:val="lg 字元"/>
    <w:basedOn w:val="a0"/>
    <w:link w:val="lg"/>
    <w:rsid w:val="00F86714"/>
    <w:rPr>
      <w:color w:val="008040"/>
      <w:kern w:val="0"/>
    </w:rPr>
  </w:style>
  <w:style w:type="paragraph" w:customStyle="1" w:styleId="license">
    <w:name w:val="license"/>
    <w:link w:val="license0"/>
    <w:rsid w:val="00F86714"/>
    <w:pPr>
      <w:shd w:val="clear" w:color="auto" w:fill="F0F0F0"/>
      <w:spacing w:beforeLines="50"/>
    </w:pPr>
    <w:rPr>
      <w:kern w:val="0"/>
    </w:rPr>
  </w:style>
  <w:style w:type="character" w:customStyle="1" w:styleId="license0">
    <w:name w:val="license 字元"/>
    <w:basedOn w:val="a0"/>
    <w:link w:val="license"/>
    <w:rsid w:val="00F86714"/>
    <w:rPr>
      <w:kern w:val="0"/>
      <w:shd w:val="clear" w:color="auto" w:fill="F0F0F0"/>
    </w:rPr>
  </w:style>
  <w:style w:type="character" w:customStyle="1" w:styleId="corr">
    <w:name w:val="corr"/>
    <w:basedOn w:val="a0"/>
    <w:rsid w:val="00F86714"/>
    <w:rPr>
      <w:color w:val="FF0000"/>
      <w:kern w:val="0"/>
    </w:rPr>
  </w:style>
  <w:style w:type="character" w:styleId="af4">
    <w:name w:val="footnote reference"/>
    <w:basedOn w:val="a0"/>
    <w:uiPriority w:val="99"/>
    <w:semiHidden/>
    <w:unhideWhenUsed/>
    <w:rsid w:val="00F867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7793</Words>
  <Characters>7872</Characters>
  <Application>Microsoft Office Word</Application>
  <DocSecurity>0</DocSecurity>
  <Lines>374</Lines>
  <Paragraphs>412</Paragraphs>
  <ScaleCrop>false</ScaleCrop>
  <Company/>
  <LinksUpToDate>false</LinksUpToDate>
  <CharactersWithSpaces>15253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雜阿含經</dc:title>
  <dc:subject/>
  <dc:creator>劉宋 求那跋陀羅譯</dc:creator>
  <cp:keywords/>
  <dc:description/>
  <cp:lastModifiedBy>黃訓慶</cp:lastModifiedBy>
  <cp:revision>2</cp:revision>
  <dcterms:created xsi:type="dcterms:W3CDTF">2026-04-18T11:25:00Z</dcterms:created>
  <dcterms:modified xsi:type="dcterms:W3CDTF">2026-04-18T11:25:00Z</dcterms:modified>
</cp:coreProperties>
</file>